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FB03DA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67BD92A5" w:rsidR="00F12370" w:rsidRPr="006871B2" w:rsidRDefault="00D70A6C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05160AB1" w:rsidR="00EE77BC" w:rsidRPr="006871B2" w:rsidRDefault="00D70A6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Georgiou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55B487FD" w:rsidR="004714CE" w:rsidRPr="006871B2" w:rsidRDefault="00391CB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Despo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64D308D6" w:rsidR="00EE77BC" w:rsidRPr="006871B2" w:rsidRDefault="00D70A6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Senior Lecturer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6E308B7C" w:rsidR="00EE77BC" w:rsidRPr="006871B2" w:rsidRDefault="00D70A6C" w:rsidP="00CA365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Hospitality </w:t>
            </w:r>
            <w:r w:rsidR="00CA3651">
              <w:rPr>
                <w:rFonts w:ascii="Arial" w:hAnsi="Arial" w:cs="Arial"/>
                <w:color w:val="000000" w:themeColor="text1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Tourism Management</w:t>
            </w:r>
            <w:r w:rsidR="00391C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Culinary Arts</w:t>
            </w:r>
            <w:bookmarkStart w:id="0" w:name="_GoBack"/>
            <w:bookmarkEnd w:id="0"/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FB03DA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52B6DDA9" w:rsidR="00EE77BC" w:rsidRPr="006871B2" w:rsidRDefault="004644D8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English Language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09B9B289" w:rsidR="00001D65" w:rsidRPr="00923C09" w:rsidRDefault="00D70A6C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MA </w:t>
            </w:r>
          </w:p>
        </w:tc>
        <w:tc>
          <w:tcPr>
            <w:tcW w:w="1094" w:type="dxa"/>
            <w:shd w:val="clear" w:color="auto" w:fill="auto"/>
          </w:tcPr>
          <w:p w14:paraId="6A984CF0" w14:textId="568B5601" w:rsidR="00001D65" w:rsidRPr="00923C09" w:rsidRDefault="00D70A6C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2006</w:t>
            </w:r>
          </w:p>
        </w:tc>
        <w:tc>
          <w:tcPr>
            <w:tcW w:w="3646" w:type="dxa"/>
            <w:shd w:val="clear" w:color="auto" w:fill="auto"/>
          </w:tcPr>
          <w:p w14:paraId="6FCC8992" w14:textId="5E03C510" w:rsidR="00001D65" w:rsidRPr="00923C09" w:rsidRDefault="00D70A6C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Loughborough University </w:t>
            </w:r>
          </w:p>
        </w:tc>
        <w:tc>
          <w:tcPr>
            <w:tcW w:w="2978" w:type="dxa"/>
            <w:shd w:val="clear" w:color="auto" w:fill="auto"/>
          </w:tcPr>
          <w:p w14:paraId="14C6A5F2" w14:textId="339A8915" w:rsidR="00001D65" w:rsidRPr="00923C09" w:rsidRDefault="00D62542" w:rsidP="00AF1F0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Arts, English </w:t>
            </w:r>
            <w:r w:rsidR="00AF1F0D">
              <w:rPr>
                <w:rFonts w:ascii="Arial" w:hAnsi="Arial" w:cs="Arial"/>
                <w:color w:val="000000"/>
                <w:sz w:val="22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Drama</w:t>
            </w:r>
          </w:p>
        </w:tc>
        <w:tc>
          <w:tcPr>
            <w:tcW w:w="3544" w:type="dxa"/>
            <w:shd w:val="clear" w:color="auto" w:fill="auto"/>
          </w:tcPr>
          <w:p w14:paraId="23D8EACA" w14:textId="2BF41988" w:rsidR="00001D65" w:rsidRPr="00923C09" w:rsidRDefault="00D70A6C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AF1F0D">
              <w:rPr>
                <w:rFonts w:ascii="Arial" w:hAnsi="Arial" w:cs="Arial"/>
                <w:sz w:val="22"/>
              </w:rPr>
              <w:t>he Representations of W</w:t>
            </w:r>
            <w:r>
              <w:rPr>
                <w:rFonts w:ascii="Arial" w:hAnsi="Arial" w:cs="Arial"/>
                <w:sz w:val="22"/>
              </w:rPr>
              <w:t>omen in Shakespeare’s Plays</w:t>
            </w:r>
          </w:p>
        </w:tc>
      </w:tr>
      <w:tr w:rsidR="00001D65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65E171F6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</w:t>
            </w:r>
          </w:p>
        </w:tc>
        <w:tc>
          <w:tcPr>
            <w:tcW w:w="1094" w:type="dxa"/>
            <w:shd w:val="clear" w:color="auto" w:fill="auto"/>
          </w:tcPr>
          <w:p w14:paraId="22EDEC0B" w14:textId="2A5314D9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2005</w:t>
            </w:r>
          </w:p>
        </w:tc>
        <w:tc>
          <w:tcPr>
            <w:tcW w:w="3646" w:type="dxa"/>
            <w:shd w:val="clear" w:color="auto" w:fill="auto"/>
          </w:tcPr>
          <w:p w14:paraId="1C853026" w14:textId="5B497966" w:rsidR="00001D65" w:rsidRPr="00923C09" w:rsidRDefault="00D62542" w:rsidP="004A4FA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F821FC">
              <w:rPr>
                <w:rFonts w:ascii="Arial" w:hAnsi="Arial" w:cs="Arial"/>
                <w:sz w:val="22"/>
                <w:szCs w:val="22"/>
              </w:rPr>
              <w:t>Universite Lumiere Lyon 2</w:t>
            </w:r>
          </w:p>
        </w:tc>
        <w:tc>
          <w:tcPr>
            <w:tcW w:w="2978" w:type="dxa"/>
            <w:shd w:val="clear" w:color="auto" w:fill="auto"/>
          </w:tcPr>
          <w:p w14:paraId="3C94E697" w14:textId="1DD93A79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Languages</w:t>
            </w:r>
          </w:p>
        </w:tc>
        <w:tc>
          <w:tcPr>
            <w:tcW w:w="3544" w:type="dxa"/>
            <w:shd w:val="clear" w:color="auto" w:fill="auto"/>
          </w:tcPr>
          <w:p w14:paraId="375EFEF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37E64" w:rsidRPr="00923C09" w14:paraId="361D8F6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7FD0EEC" w14:textId="75422F70" w:rsidR="00337E64" w:rsidRDefault="00337E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1519" w:type="dxa"/>
            <w:shd w:val="clear" w:color="auto" w:fill="auto"/>
          </w:tcPr>
          <w:p w14:paraId="3232452F" w14:textId="216DFED2" w:rsidR="00337E64" w:rsidRDefault="00337E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D94E08F" w14:textId="1FAC7A7A" w:rsidR="00337E64" w:rsidRDefault="00337E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6377A889" w14:textId="5DED0B28" w:rsidR="00337E64" w:rsidRDefault="00337E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008980C4" w14:textId="32BCAC11" w:rsidR="00337E64" w:rsidRDefault="004644D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Senior </w:t>
            </w:r>
            <w:r w:rsidR="00337E64"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7769A7A4" w:rsidR="00001D65" w:rsidRPr="00923C09" w:rsidRDefault="00AF0E9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1519" w:type="dxa"/>
            <w:shd w:val="clear" w:color="auto" w:fill="auto"/>
          </w:tcPr>
          <w:p w14:paraId="4A76892A" w14:textId="6A640F3D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  <w:r w:rsidR="00AF0E9B">
              <w:rPr>
                <w:rFonts w:ascii="Arial" w:hAnsi="Arial" w:cs="Arial"/>
                <w:color w:val="000000"/>
                <w:sz w:val="22"/>
              </w:rPr>
              <w:t>013</w:t>
            </w:r>
          </w:p>
        </w:tc>
        <w:tc>
          <w:tcPr>
            <w:tcW w:w="3079" w:type="dxa"/>
            <w:shd w:val="clear" w:color="auto" w:fill="auto"/>
          </w:tcPr>
          <w:p w14:paraId="4078E201" w14:textId="74C17027" w:rsidR="00001D65" w:rsidRPr="00923C09" w:rsidRDefault="00AF0E9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American Academy Educational Centre</w:t>
            </w:r>
          </w:p>
        </w:tc>
        <w:tc>
          <w:tcPr>
            <w:tcW w:w="4071" w:type="dxa"/>
            <w:shd w:val="clear" w:color="auto" w:fill="auto"/>
          </w:tcPr>
          <w:p w14:paraId="788320B8" w14:textId="1D117A55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14:paraId="598B234F" w14:textId="6FAE0540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English Teacher</w:t>
            </w:r>
          </w:p>
        </w:tc>
      </w:tr>
      <w:tr w:rsidR="00001D65" w:rsidRPr="00923C09" w14:paraId="0154F7B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77CA9ECC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</w:t>
            </w:r>
            <w:r w:rsidR="00AF0E9B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19" w:type="dxa"/>
            <w:shd w:val="clear" w:color="auto" w:fill="auto"/>
          </w:tcPr>
          <w:p w14:paraId="32573A25" w14:textId="27FBA770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</w:t>
            </w:r>
            <w:r w:rsidR="00AF0E9B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3079" w:type="dxa"/>
            <w:shd w:val="clear" w:color="auto" w:fill="auto"/>
          </w:tcPr>
          <w:p w14:paraId="575E7435" w14:textId="35843CE7" w:rsidR="00001D65" w:rsidRPr="00923C09" w:rsidRDefault="00D62542" w:rsidP="00D6254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  </w:t>
            </w:r>
            <w:r w:rsidR="00AF0E9B" w:rsidRPr="001B5A73">
              <w:rPr>
                <w:rFonts w:ascii="Arial" w:hAnsi="Arial" w:cs="Arial"/>
                <w:sz w:val="22"/>
              </w:rPr>
              <w:t>Med High School</w:t>
            </w:r>
          </w:p>
        </w:tc>
        <w:tc>
          <w:tcPr>
            <w:tcW w:w="4071" w:type="dxa"/>
            <w:shd w:val="clear" w:color="auto" w:fill="auto"/>
          </w:tcPr>
          <w:p w14:paraId="5D9CFC21" w14:textId="7B9AE798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14:paraId="6A8166E3" w14:textId="296F03D9" w:rsidR="00001D65" w:rsidRPr="00923C09" w:rsidRDefault="00D6254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English Teacher</w:t>
            </w:r>
          </w:p>
        </w:tc>
      </w:tr>
    </w:tbl>
    <w:p w14:paraId="621C5534" w14:textId="761C6C35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3B702909" w14:textId="030E288B" w:rsidR="00CA3651" w:rsidRDefault="00CA3651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51361CEF" w14:textId="77777777" w:rsidR="00CA3651" w:rsidRDefault="00CA3651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77777777" w:rsidR="00001D65" w:rsidRPr="00937D86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14:paraId="038F0E98" w14:textId="77777777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28BBDFC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0460EA" w14:textId="24918398" w:rsidR="00001D65" w:rsidRPr="00503565" w:rsidRDefault="00792F5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  <w:r w:rsidR="00337E64">
              <w:rPr>
                <w:rFonts w:ascii="Arial" w:hAnsi="Arial" w:cs="Arial"/>
                <w:color w:val="000000"/>
                <w:sz w:val="22"/>
              </w:rPr>
              <w:t>1</w:t>
            </w:r>
            <w:r w:rsidR="00E46929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3220" w:type="dxa"/>
            <w:shd w:val="clear" w:color="auto" w:fill="auto"/>
          </w:tcPr>
          <w:p w14:paraId="1106A7DC" w14:textId="2007F11E" w:rsidR="00001D65" w:rsidRPr="00503565" w:rsidRDefault="00337E64" w:rsidP="00AF1F0D">
            <w:pPr>
              <w:rPr>
                <w:rFonts w:ascii="Arial" w:hAnsi="Arial" w:cs="Arial"/>
                <w:color w:val="000000"/>
                <w:sz w:val="22"/>
              </w:rPr>
            </w:pPr>
            <w:r w:rsidRPr="00337E64">
              <w:rPr>
                <w:rFonts w:ascii="Arial" w:hAnsi="Arial" w:cs="Arial"/>
                <w:color w:val="000000"/>
                <w:sz w:val="22"/>
              </w:rPr>
              <w:t xml:space="preserve">The Process of Quality Assurance </w:t>
            </w:r>
            <w:r w:rsidR="00AF1F0D">
              <w:rPr>
                <w:rFonts w:ascii="Arial" w:hAnsi="Arial" w:cs="Arial"/>
                <w:color w:val="000000"/>
                <w:sz w:val="22"/>
              </w:rPr>
              <w:t>&amp;</w:t>
            </w:r>
            <w:r w:rsidRPr="00337E64">
              <w:rPr>
                <w:rFonts w:ascii="Arial" w:hAnsi="Arial" w:cs="Arial"/>
                <w:color w:val="000000"/>
                <w:sz w:val="22"/>
              </w:rPr>
              <w:t xml:space="preserve"> Accreditation in Higher Education in Cyprus</w:t>
            </w:r>
          </w:p>
        </w:tc>
        <w:tc>
          <w:tcPr>
            <w:tcW w:w="2937" w:type="dxa"/>
            <w:shd w:val="clear" w:color="auto" w:fill="auto"/>
          </w:tcPr>
          <w:p w14:paraId="476254E6" w14:textId="663E740C" w:rsidR="00001D65" w:rsidRPr="00503565" w:rsidRDefault="00E46929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Nicos Anastasiou, </w:t>
            </w:r>
            <w:r w:rsidR="00337E64">
              <w:rPr>
                <w:rFonts w:ascii="Arial" w:hAnsi="Arial" w:cs="Arial"/>
                <w:color w:val="000000"/>
                <w:sz w:val="22"/>
              </w:rPr>
              <w:t>Adamantini Peratikou</w:t>
            </w:r>
          </w:p>
        </w:tc>
        <w:tc>
          <w:tcPr>
            <w:tcW w:w="2364" w:type="dxa"/>
            <w:shd w:val="clear" w:color="auto" w:fill="auto"/>
          </w:tcPr>
          <w:p w14:paraId="225FDB51" w14:textId="2710FB23" w:rsidR="00001D65" w:rsidRPr="00503565" w:rsidRDefault="00337E64" w:rsidP="00AF1F0D">
            <w:pPr>
              <w:rPr>
                <w:rFonts w:ascii="Arial" w:hAnsi="Arial" w:cs="Arial"/>
                <w:color w:val="000000"/>
                <w:sz w:val="22"/>
              </w:rPr>
            </w:pPr>
            <w:r w:rsidRPr="00337E64">
              <w:rPr>
                <w:rFonts w:ascii="Arial" w:hAnsi="Arial" w:cs="Arial"/>
                <w:color w:val="000000"/>
                <w:sz w:val="22"/>
              </w:rPr>
              <w:t xml:space="preserve">Global Trends in Higher Education </w:t>
            </w:r>
            <w:r w:rsidR="00AF1F0D">
              <w:rPr>
                <w:rFonts w:ascii="Arial" w:hAnsi="Arial" w:cs="Arial"/>
                <w:color w:val="000000"/>
                <w:sz w:val="22"/>
              </w:rPr>
              <w:t>&amp;</w:t>
            </w:r>
            <w:r w:rsidRPr="00337E64">
              <w:rPr>
                <w:rFonts w:ascii="Arial" w:hAnsi="Arial" w:cs="Arial"/>
                <w:color w:val="000000"/>
                <w:sz w:val="22"/>
              </w:rPr>
              <w:t xml:space="preserve"> Cyprus</w:t>
            </w:r>
          </w:p>
        </w:tc>
        <w:tc>
          <w:tcPr>
            <w:tcW w:w="952" w:type="dxa"/>
            <w:shd w:val="clear" w:color="auto" w:fill="auto"/>
          </w:tcPr>
          <w:p w14:paraId="526D6B25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AB45789" w14:textId="088CAFFC" w:rsidR="00001D65" w:rsidRPr="00503565" w:rsidRDefault="00337E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</w:t>
            </w:r>
          </w:p>
        </w:tc>
      </w:tr>
    </w:tbl>
    <w:p w14:paraId="229A25D2" w14:textId="1EABE33E" w:rsidR="00001D65" w:rsidRDefault="00001D65" w:rsidP="00001D65"/>
    <w:p w14:paraId="7220AC36" w14:textId="0F8EA7E3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EF6DF0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F6DF0">
                  <w:rPr>
                    <w:rFonts w:ascii="Arial" w:hAnsi="Arial" w:cs="Arial"/>
                    <w:b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1A2C2D">
        <w:trPr>
          <w:jc w:val="center"/>
        </w:trPr>
        <w:tc>
          <w:tcPr>
            <w:tcW w:w="1792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7635B282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75990">
              <w:rPr>
                <w:rFonts w:ascii="Arial" w:hAnsi="Arial" w:cs="Arial"/>
              </w:rPr>
              <w:t>8</w:t>
            </w:r>
          </w:p>
        </w:tc>
        <w:tc>
          <w:tcPr>
            <w:tcW w:w="3787" w:type="dxa"/>
          </w:tcPr>
          <w:p w14:paraId="554D64E2" w14:textId="09A0B6EA" w:rsidR="00001D65" w:rsidRPr="00EF6DF0" w:rsidRDefault="008805CB" w:rsidP="001E6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Erasmus+ Budget </w:t>
            </w:r>
            <w:r w:rsidR="001E6073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Office Coordination </w:t>
            </w:r>
            <w:r w:rsidR="00EF6DF0" w:rsidRPr="00EF6D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0" w:type="dxa"/>
          </w:tcPr>
          <w:p w14:paraId="15241F93" w14:textId="5718FB98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25DC0C57" w14:textId="7D217D52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14:paraId="05D23974" w14:textId="1269E395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</w:t>
            </w:r>
          </w:p>
        </w:tc>
      </w:tr>
      <w:tr w:rsidR="00001D65" w14:paraId="04CD4E47" w14:textId="77777777" w:rsidTr="001A2C2D">
        <w:trPr>
          <w:jc w:val="center"/>
        </w:trPr>
        <w:tc>
          <w:tcPr>
            <w:tcW w:w="1792" w:type="dxa"/>
          </w:tcPr>
          <w:p w14:paraId="3ACC702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4FF678AE" w14:textId="11D9E0CA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7" w:type="dxa"/>
          </w:tcPr>
          <w:p w14:paraId="3D808B1F" w14:textId="3A105FC1" w:rsidR="00001D65" w:rsidRPr="00003805" w:rsidRDefault="008805CB" w:rsidP="004A4FA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Erasmus+ Training Seminar</w:t>
            </w:r>
            <w:r w:rsidR="001E6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1E6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Application Procedures</w:t>
            </w:r>
          </w:p>
        </w:tc>
        <w:tc>
          <w:tcPr>
            <w:tcW w:w="2370" w:type="dxa"/>
          </w:tcPr>
          <w:p w14:paraId="0765EAEC" w14:textId="48076F91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6BF21E39" w14:textId="55A77676" w:rsidR="00001D65" w:rsidRDefault="0077599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  <w:r w:rsidR="00EF6D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8" w:type="dxa"/>
          </w:tcPr>
          <w:p w14:paraId="427E5D47" w14:textId="3BD6C014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001D65" w14:paraId="37B0E726" w14:textId="77777777" w:rsidTr="001A2C2D">
        <w:trPr>
          <w:jc w:val="center"/>
        </w:trPr>
        <w:tc>
          <w:tcPr>
            <w:tcW w:w="1792" w:type="dxa"/>
          </w:tcPr>
          <w:p w14:paraId="5340B95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7512CCEA" w14:textId="2548CA28" w:rsidR="00001D65" w:rsidRDefault="0077599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7" w:type="dxa"/>
          </w:tcPr>
          <w:p w14:paraId="6D4C2172" w14:textId="64AD0E92" w:rsidR="00001D65" w:rsidRDefault="00775990" w:rsidP="001E6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</w:t>
            </w:r>
            <w:r w:rsidR="001E6073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External Quality Assurance in Higher Education </w:t>
            </w:r>
          </w:p>
        </w:tc>
        <w:tc>
          <w:tcPr>
            <w:tcW w:w="2370" w:type="dxa"/>
          </w:tcPr>
          <w:p w14:paraId="1CABF6BF" w14:textId="1D254E93" w:rsidR="00001D65" w:rsidRDefault="0077599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0C25B942" w14:textId="6990D904" w:rsidR="00001D65" w:rsidRDefault="0077599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Sotira</w:t>
            </w:r>
          </w:p>
        </w:tc>
        <w:tc>
          <w:tcPr>
            <w:tcW w:w="2208" w:type="dxa"/>
          </w:tcPr>
          <w:p w14:paraId="1E40D17A" w14:textId="31A3FB61" w:rsidR="00001D65" w:rsidRDefault="0077599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001D65" w14:paraId="21F15DD6" w14:textId="77777777" w:rsidTr="001A2C2D">
        <w:trPr>
          <w:jc w:val="center"/>
        </w:trPr>
        <w:tc>
          <w:tcPr>
            <w:tcW w:w="1792" w:type="dxa"/>
          </w:tcPr>
          <w:p w14:paraId="18A06EA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5DC0D773" w14:textId="5CA4DCFC" w:rsidR="00001D65" w:rsidRDefault="0077599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805CB">
              <w:rPr>
                <w:rFonts w:ascii="Arial" w:hAnsi="Arial" w:cs="Arial"/>
              </w:rPr>
              <w:t>7</w:t>
            </w:r>
          </w:p>
        </w:tc>
        <w:tc>
          <w:tcPr>
            <w:tcW w:w="3787" w:type="dxa"/>
          </w:tcPr>
          <w:p w14:paraId="4A164320" w14:textId="2F2D2689" w:rsidR="00001D65" w:rsidRPr="008805CB" w:rsidRDefault="008805CB" w:rsidP="001E607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International Conference on Global T</w:t>
            </w:r>
            <w:r w:rsidRPr="008805CB">
              <w:rPr>
                <w:rFonts w:ascii="Arial" w:hAnsi="Arial" w:cs="Arial"/>
                <w:bCs/>
                <w:lang w:val="en-US"/>
              </w:rPr>
              <w:t>rends in Higher Education in Cyprus</w:t>
            </w:r>
          </w:p>
        </w:tc>
        <w:tc>
          <w:tcPr>
            <w:tcW w:w="2370" w:type="dxa"/>
          </w:tcPr>
          <w:p w14:paraId="5319EF20" w14:textId="5C8ECC3D" w:rsidR="00001D65" w:rsidRPr="008805CB" w:rsidRDefault="008805CB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24F789ED" w14:textId="0977CFE5" w:rsidR="00001D65" w:rsidRDefault="008805C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14:paraId="477300C5" w14:textId="6472B5BE" w:rsidR="00001D65" w:rsidRDefault="008805C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001D65" w14:paraId="52E4E98D" w14:textId="77777777" w:rsidTr="001A2C2D">
        <w:trPr>
          <w:jc w:val="center"/>
        </w:trPr>
        <w:tc>
          <w:tcPr>
            <w:tcW w:w="1792" w:type="dxa"/>
          </w:tcPr>
          <w:p w14:paraId="43A98D2B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5A998DD3" w14:textId="6502C879" w:rsidR="00001D65" w:rsidRDefault="008805C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787" w:type="dxa"/>
          </w:tcPr>
          <w:p w14:paraId="4FE2C45F" w14:textId="7AC07109" w:rsidR="00001D65" w:rsidRDefault="008805C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Erasmus+ Exchange Seminar</w:t>
            </w:r>
          </w:p>
        </w:tc>
        <w:tc>
          <w:tcPr>
            <w:tcW w:w="2370" w:type="dxa"/>
          </w:tcPr>
          <w:p w14:paraId="49945FDB" w14:textId="4C295E9B" w:rsidR="00001D65" w:rsidRDefault="008805C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</w:t>
            </w:r>
          </w:p>
        </w:tc>
        <w:tc>
          <w:tcPr>
            <w:tcW w:w="2086" w:type="dxa"/>
          </w:tcPr>
          <w:p w14:paraId="5C2E2B40" w14:textId="2DF15390" w:rsidR="00001D65" w:rsidRDefault="008805C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14:paraId="723E1628" w14:textId="42F27982" w:rsidR="00001D65" w:rsidRDefault="008805C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</w:tbl>
    <w:p w14:paraId="022F6C14" w14:textId="3CE777F4" w:rsidR="009C081E" w:rsidRDefault="009C081E" w:rsidP="001E607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r w:rsidR="00577135" w:rsidRPr="00535BB0">
        <w:rPr>
          <w:rFonts w:ascii="Arial" w:hAnsi="Arial" w:cs="Arial"/>
          <w:i/>
          <w:sz w:val="20"/>
          <w:szCs w:val="20"/>
        </w:rPr>
        <w:t>etc.</w:t>
      </w:r>
    </w:p>
    <w:p w14:paraId="69948407" w14:textId="1FEF6BCF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3F079EDE" w14:textId="70C7A7DF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367FF7A5" w14:textId="1DE62073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2077946D" w14:textId="517E527B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762F1DC2" w14:textId="4D4BFF45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778CCF1B" w14:textId="0D64498B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5B66197C" w14:textId="0DDDAFC8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0CAD4F8B" w14:textId="709293CA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423CA8C4" w14:textId="054910E5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5F19E719" w14:textId="77777777" w:rsidR="001E6073" w:rsidRDefault="001E6073" w:rsidP="00CA3651">
      <w:pPr>
        <w:jc w:val="center"/>
        <w:rPr>
          <w:rFonts w:ascii="Arial" w:hAnsi="Arial" w:cs="Arial"/>
          <w:i/>
          <w:sz w:val="20"/>
          <w:szCs w:val="20"/>
        </w:rPr>
      </w:pPr>
    </w:p>
    <w:p w14:paraId="629EC30D" w14:textId="77777777" w:rsidR="001E6073" w:rsidRDefault="001E6073" w:rsidP="00CA3651">
      <w:pPr>
        <w:jc w:val="center"/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77F4F722" w:rsidR="00001D65" w:rsidRDefault="001B5A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4638" w:type="dxa"/>
          </w:tcPr>
          <w:p w14:paraId="2963BECB" w14:textId="4732D8AB" w:rsidR="00001D65" w:rsidRPr="004644D8" w:rsidRDefault="001B5A73" w:rsidP="004A4FA4">
            <w:pPr>
              <w:rPr>
                <w:rFonts w:ascii="Arial" w:hAnsi="Arial" w:cs="Arial"/>
                <w:color w:val="FF0000"/>
              </w:rPr>
            </w:pPr>
            <w:r w:rsidRPr="00337E64">
              <w:rPr>
                <w:rFonts w:ascii="Arial" w:hAnsi="Arial" w:cs="Arial"/>
                <w:color w:val="000000"/>
                <w:sz w:val="22"/>
              </w:rPr>
              <w:t xml:space="preserve">The Process of Quality Assurance </w:t>
            </w:r>
            <w:r>
              <w:rPr>
                <w:rFonts w:ascii="Arial" w:hAnsi="Arial" w:cs="Arial"/>
                <w:color w:val="000000"/>
                <w:sz w:val="22"/>
              </w:rPr>
              <w:t>&amp;</w:t>
            </w:r>
            <w:r w:rsidRPr="00337E64">
              <w:rPr>
                <w:rFonts w:ascii="Arial" w:hAnsi="Arial" w:cs="Arial"/>
                <w:color w:val="000000"/>
                <w:sz w:val="22"/>
              </w:rPr>
              <w:t xml:space="preserve"> Accreditation in Higher Education in Cyprus</w:t>
            </w:r>
          </w:p>
        </w:tc>
        <w:tc>
          <w:tcPr>
            <w:tcW w:w="2086" w:type="dxa"/>
          </w:tcPr>
          <w:p w14:paraId="729B437D" w14:textId="2A35601B" w:rsidR="00001D65" w:rsidRDefault="00B0205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 College</w:t>
            </w:r>
          </w:p>
        </w:tc>
        <w:tc>
          <w:tcPr>
            <w:tcW w:w="3333" w:type="dxa"/>
          </w:tcPr>
          <w:p w14:paraId="49791922" w14:textId="3145FCE6" w:rsidR="00001D65" w:rsidRDefault="0048409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Researcher </w:t>
            </w:r>
          </w:p>
        </w:tc>
      </w:tr>
      <w:tr w:rsidR="00001D65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25774303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4638" w:type="dxa"/>
          </w:tcPr>
          <w:p w14:paraId="740B7D61" w14:textId="719AD21C" w:rsidR="00001D65" w:rsidRPr="004644D8" w:rsidRDefault="00EF6DF0" w:rsidP="004A4FA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</w:rPr>
              <w:t>The Representations of Women in Shakespeare’s Plays</w:t>
            </w:r>
          </w:p>
        </w:tc>
        <w:tc>
          <w:tcPr>
            <w:tcW w:w="2086" w:type="dxa"/>
          </w:tcPr>
          <w:p w14:paraId="77D5E7F3" w14:textId="3D7152BB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4303CE7" w14:textId="7A5990E1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05BEE5E9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533C0D1A" w:rsidR="00001D65" w:rsidRDefault="001B5A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</w:t>
            </w:r>
            <w:r w:rsidR="004C75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1803" w:type="dxa"/>
          </w:tcPr>
          <w:p w14:paraId="066EE0D5" w14:textId="0F27F5FF" w:rsidR="00001D65" w:rsidRDefault="001B5A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Teachers of English Association</w:t>
            </w:r>
          </w:p>
        </w:tc>
        <w:tc>
          <w:tcPr>
            <w:tcW w:w="3646" w:type="dxa"/>
          </w:tcPr>
          <w:p w14:paraId="66B4060C" w14:textId="35507918" w:rsidR="00001D65" w:rsidRDefault="001B5A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3825" w:type="dxa"/>
          </w:tcPr>
          <w:p w14:paraId="2358DCD1" w14:textId="45D5485A" w:rsidR="00001D65" w:rsidRDefault="001B5A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Teaching</w:t>
            </w:r>
          </w:p>
        </w:tc>
      </w:tr>
      <w:tr w:rsidR="00001D65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78D9BEFE" w:rsidR="00001D65" w:rsidRDefault="009552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1E6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E6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1803" w:type="dxa"/>
          </w:tcPr>
          <w:p w14:paraId="1B5AD0C6" w14:textId="7FA66108" w:rsidR="00001D65" w:rsidRDefault="001E796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Quality Assurance Committee</w:t>
            </w:r>
          </w:p>
        </w:tc>
        <w:tc>
          <w:tcPr>
            <w:tcW w:w="3646" w:type="dxa"/>
          </w:tcPr>
          <w:p w14:paraId="0607EA77" w14:textId="6C83AAF0" w:rsidR="00001D65" w:rsidRDefault="001E796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</w:tc>
        <w:tc>
          <w:tcPr>
            <w:tcW w:w="3825" w:type="dxa"/>
          </w:tcPr>
          <w:p w14:paraId="78BA82FC" w14:textId="1786DB1D" w:rsidR="00001D65" w:rsidRDefault="001E6073" w:rsidP="001E6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P</w:t>
            </w:r>
            <w:r w:rsidR="00234CB9">
              <w:rPr>
                <w:rFonts w:ascii="Arial" w:hAnsi="Arial" w:cs="Arial"/>
              </w:rPr>
              <w:t xml:space="preserve">olicies </w:t>
            </w:r>
            <w:r>
              <w:rPr>
                <w:rFonts w:ascii="Arial" w:hAnsi="Arial" w:cs="Arial"/>
              </w:rPr>
              <w:t>&amp; Procedures to Ensure Quality A</w:t>
            </w:r>
            <w:r w:rsidR="00234CB9">
              <w:rPr>
                <w:rFonts w:ascii="Arial" w:hAnsi="Arial" w:cs="Arial"/>
              </w:rPr>
              <w:t>ssurance</w:t>
            </w:r>
          </w:p>
        </w:tc>
      </w:tr>
      <w:tr w:rsidR="00001D65" w14:paraId="73728416" w14:textId="77777777" w:rsidTr="004A4FA4">
        <w:trPr>
          <w:jc w:val="center"/>
        </w:trPr>
        <w:tc>
          <w:tcPr>
            <w:tcW w:w="1925" w:type="dxa"/>
          </w:tcPr>
          <w:p w14:paraId="00697B54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69ACF41E" w14:textId="7884BADB" w:rsidR="00001D65" w:rsidRDefault="004C75B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="001E6073">
              <w:rPr>
                <w:rFonts w:ascii="Arial" w:hAnsi="Arial" w:cs="Arial"/>
              </w:rPr>
              <w:t xml:space="preserve"> </w:t>
            </w:r>
            <w:r w:rsidR="00955273">
              <w:rPr>
                <w:rFonts w:ascii="Arial" w:hAnsi="Arial" w:cs="Arial"/>
              </w:rPr>
              <w:t>-</w:t>
            </w:r>
            <w:r w:rsidR="001E6073">
              <w:rPr>
                <w:rFonts w:ascii="Arial" w:hAnsi="Arial" w:cs="Arial"/>
              </w:rPr>
              <w:t xml:space="preserve"> </w:t>
            </w:r>
            <w:r w:rsidR="00955273">
              <w:rPr>
                <w:rFonts w:ascii="Arial" w:hAnsi="Arial" w:cs="Arial"/>
              </w:rPr>
              <w:t>2017</w:t>
            </w:r>
          </w:p>
        </w:tc>
        <w:tc>
          <w:tcPr>
            <w:tcW w:w="1803" w:type="dxa"/>
          </w:tcPr>
          <w:p w14:paraId="2B1E225B" w14:textId="63B605BC" w:rsidR="00001D65" w:rsidRDefault="00955273" w:rsidP="0095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Directors – InterNapa College</w:t>
            </w:r>
          </w:p>
        </w:tc>
        <w:tc>
          <w:tcPr>
            <w:tcW w:w="3646" w:type="dxa"/>
          </w:tcPr>
          <w:p w14:paraId="3E18BDCC" w14:textId="42FE2818" w:rsidR="00001D65" w:rsidRDefault="009552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Member</w:t>
            </w:r>
          </w:p>
        </w:tc>
        <w:tc>
          <w:tcPr>
            <w:tcW w:w="3825" w:type="dxa"/>
          </w:tcPr>
          <w:p w14:paraId="5636128D" w14:textId="3666D94A" w:rsidR="00001D65" w:rsidRDefault="009552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Policymaking</w:t>
            </w:r>
          </w:p>
        </w:tc>
      </w:tr>
      <w:tr w:rsidR="00001D65" w14:paraId="26021C2C" w14:textId="77777777" w:rsidTr="004A4FA4">
        <w:trPr>
          <w:jc w:val="center"/>
        </w:trPr>
        <w:tc>
          <w:tcPr>
            <w:tcW w:w="1925" w:type="dxa"/>
          </w:tcPr>
          <w:p w14:paraId="0B422A2B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045875F0" w14:textId="67E23FFC" w:rsidR="00001D65" w:rsidRDefault="009552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="001E6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E6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1803" w:type="dxa"/>
          </w:tcPr>
          <w:p w14:paraId="50B12226" w14:textId="6C70EE0D" w:rsidR="00001D65" w:rsidRDefault="009552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Affairs Committee</w:t>
            </w:r>
          </w:p>
        </w:tc>
        <w:tc>
          <w:tcPr>
            <w:tcW w:w="3646" w:type="dxa"/>
          </w:tcPr>
          <w:p w14:paraId="3677DADB" w14:textId="523B52C6" w:rsidR="00001D65" w:rsidRDefault="00955273" w:rsidP="0048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</w:t>
            </w:r>
          </w:p>
        </w:tc>
        <w:tc>
          <w:tcPr>
            <w:tcW w:w="3825" w:type="dxa"/>
          </w:tcPr>
          <w:p w14:paraId="2F13CF3D" w14:textId="186CD755" w:rsidR="00001D65" w:rsidRDefault="009552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Welfare</w:t>
            </w:r>
          </w:p>
        </w:tc>
      </w:tr>
    </w:tbl>
    <w:p w14:paraId="7FF36B15" w14:textId="18AE57A7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3655930" w14:textId="51252B0F" w:rsidR="001E6073" w:rsidRDefault="001E607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9F1C973" w14:textId="4F5A068B" w:rsidR="001E6073" w:rsidRDefault="001E607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BB9E6C0" w14:textId="6A77B5DF" w:rsidR="001E6073" w:rsidRDefault="001E607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0D891FDB" w14:textId="77777777" w:rsidR="001E6073" w:rsidRDefault="001E607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D1C944A" w14:textId="3D168E50" w:rsidR="00AF1F0D" w:rsidRDefault="00AF1F0D" w:rsidP="00AB5BF2">
      <w:pPr>
        <w:rPr>
          <w:rFonts w:ascii="Arial" w:hAnsi="Arial" w:cs="Arial"/>
          <w:i/>
          <w:sz w:val="20"/>
          <w:szCs w:val="20"/>
        </w:rPr>
      </w:pPr>
    </w:p>
    <w:p w14:paraId="70ECBECA" w14:textId="6752510C" w:rsidR="00521C68" w:rsidRDefault="00521C68" w:rsidP="00AB5BF2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09D5B5F0" w:rsidR="00001D65" w:rsidRDefault="001B5A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F6DF0">
              <w:rPr>
                <w:rFonts w:ascii="Arial" w:hAnsi="Arial" w:cs="Arial"/>
              </w:rPr>
              <w:t>8</w:t>
            </w:r>
          </w:p>
        </w:tc>
        <w:tc>
          <w:tcPr>
            <w:tcW w:w="5075" w:type="dxa"/>
          </w:tcPr>
          <w:p w14:paraId="199BDDDC" w14:textId="15384251" w:rsidR="00001D65" w:rsidRDefault="001B5A73" w:rsidP="004A4FA4">
            <w:pPr>
              <w:rPr>
                <w:rFonts w:ascii="Arial" w:hAnsi="Arial" w:cs="Arial"/>
              </w:rPr>
            </w:pPr>
            <w:r w:rsidRPr="00EF6DF0">
              <w:rPr>
                <w:rFonts w:ascii="Arial" w:hAnsi="Arial" w:cs="Arial"/>
              </w:rPr>
              <w:t xml:space="preserve">Lecturer of the Year </w:t>
            </w:r>
          </w:p>
        </w:tc>
        <w:tc>
          <w:tcPr>
            <w:tcW w:w="5468" w:type="dxa"/>
          </w:tcPr>
          <w:p w14:paraId="0B9B1153" w14:textId="3D697FB5" w:rsidR="00001D65" w:rsidRDefault="001B5A7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Union</w:t>
            </w:r>
            <w:r w:rsidR="00EF6D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InterNapa College</w:t>
            </w:r>
          </w:p>
        </w:tc>
      </w:tr>
      <w:tr w:rsidR="00001D65" w14:paraId="675C559B" w14:textId="77777777" w:rsidTr="004A4FA4">
        <w:trPr>
          <w:jc w:val="center"/>
        </w:trPr>
        <w:tc>
          <w:tcPr>
            <w:tcW w:w="1439" w:type="dxa"/>
          </w:tcPr>
          <w:p w14:paraId="753368C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0469FDC" w14:textId="4B2DCF06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0205A">
              <w:rPr>
                <w:rFonts w:ascii="Arial" w:hAnsi="Arial" w:cs="Arial"/>
              </w:rPr>
              <w:t>8</w:t>
            </w:r>
          </w:p>
        </w:tc>
        <w:tc>
          <w:tcPr>
            <w:tcW w:w="5075" w:type="dxa"/>
          </w:tcPr>
          <w:p w14:paraId="406F9C8E" w14:textId="0F2977E7" w:rsidR="00001D65" w:rsidRDefault="00B0205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Extra Mile Award</w:t>
            </w:r>
          </w:p>
        </w:tc>
        <w:tc>
          <w:tcPr>
            <w:tcW w:w="5468" w:type="dxa"/>
          </w:tcPr>
          <w:p w14:paraId="14D5C111" w14:textId="46097BA8" w:rsidR="00001D65" w:rsidRDefault="00EF6DF0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Union, InterNapa College</w:t>
            </w:r>
          </w:p>
        </w:tc>
      </w:tr>
      <w:tr w:rsidR="00001D65" w14:paraId="2CDDCE7B" w14:textId="77777777" w:rsidTr="004A4FA4">
        <w:trPr>
          <w:jc w:val="center"/>
        </w:trPr>
        <w:tc>
          <w:tcPr>
            <w:tcW w:w="1439" w:type="dxa"/>
          </w:tcPr>
          <w:p w14:paraId="5C4D107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37EB547" w14:textId="333A254A" w:rsidR="00001D65" w:rsidRDefault="00B0205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5075" w:type="dxa"/>
          </w:tcPr>
          <w:p w14:paraId="7EFD0FCC" w14:textId="52E49B21" w:rsidR="00001D65" w:rsidRDefault="00B0205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Lecturer of the Year</w:t>
            </w:r>
          </w:p>
        </w:tc>
        <w:tc>
          <w:tcPr>
            <w:tcW w:w="5468" w:type="dxa"/>
          </w:tcPr>
          <w:p w14:paraId="4D540F5A" w14:textId="4ED60A1B" w:rsidR="00001D65" w:rsidRDefault="00B0205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Union, InterNapa College</w:t>
            </w:r>
          </w:p>
        </w:tc>
      </w:tr>
    </w:tbl>
    <w:p w14:paraId="4C61F4DA" w14:textId="0DCDB12D" w:rsidR="00234CB9" w:rsidRDefault="00234CB9" w:rsidP="00001D65">
      <w:pPr>
        <w:tabs>
          <w:tab w:val="left" w:pos="6975"/>
        </w:tabs>
      </w:pPr>
    </w:p>
    <w:p w14:paraId="7284257B" w14:textId="516C8CCA"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674AE9A7" w:rsidR="00001D65" w:rsidRDefault="00B0205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1E6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E6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075" w:type="dxa"/>
          </w:tcPr>
          <w:p w14:paraId="3137F17F" w14:textId="625A205D" w:rsidR="00001D65" w:rsidRDefault="00B0205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Mosaic Program</w:t>
            </w:r>
          </w:p>
        </w:tc>
        <w:tc>
          <w:tcPr>
            <w:tcW w:w="5468" w:type="dxa"/>
          </w:tcPr>
          <w:p w14:paraId="4A386AB4" w14:textId="692B719F" w:rsidR="00001D65" w:rsidRDefault="00B0205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</w:t>
            </w:r>
            <w:r w:rsidR="001E6073">
              <w:rPr>
                <w:rFonts w:ascii="Arial" w:hAnsi="Arial" w:cs="Arial"/>
              </w:rPr>
              <w:t xml:space="preserve"> of Third Country Nationals in Local C</w:t>
            </w:r>
            <w:r>
              <w:rPr>
                <w:rFonts w:ascii="Arial" w:hAnsi="Arial" w:cs="Arial"/>
              </w:rPr>
              <w:t>ommunities</w:t>
            </w:r>
          </w:p>
        </w:tc>
      </w:tr>
    </w:tbl>
    <w:p w14:paraId="7530FA0D" w14:textId="6D394407" w:rsidR="00663A5B" w:rsidRDefault="00663A5B" w:rsidP="00AF1F0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E9E6" w14:textId="77777777" w:rsidR="00FB03DA" w:rsidRDefault="00FB03DA">
      <w:r>
        <w:separator/>
      </w:r>
    </w:p>
  </w:endnote>
  <w:endnote w:type="continuationSeparator" w:id="0">
    <w:p w14:paraId="303696C3" w14:textId="77777777" w:rsidR="00FB03DA" w:rsidRDefault="00FB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02389E1E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391CBD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3D08B" w14:textId="77777777" w:rsidR="00FB03DA" w:rsidRDefault="00FB03DA">
      <w:r>
        <w:separator/>
      </w:r>
    </w:p>
  </w:footnote>
  <w:footnote w:type="continuationSeparator" w:id="0">
    <w:p w14:paraId="5F69CF42" w14:textId="77777777" w:rsidR="00FB03DA" w:rsidRDefault="00FB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9172A"/>
    <w:multiLevelType w:val="hybridMultilevel"/>
    <w:tmpl w:val="FCB66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3805"/>
    <w:rsid w:val="00005E72"/>
    <w:rsid w:val="00024CAB"/>
    <w:rsid w:val="0004481A"/>
    <w:rsid w:val="00064BF9"/>
    <w:rsid w:val="00090043"/>
    <w:rsid w:val="000A0FA0"/>
    <w:rsid w:val="000A14BD"/>
    <w:rsid w:val="000B508D"/>
    <w:rsid w:val="000B7A4A"/>
    <w:rsid w:val="000E14CD"/>
    <w:rsid w:val="000E47E5"/>
    <w:rsid w:val="000F1888"/>
    <w:rsid w:val="000F3C48"/>
    <w:rsid w:val="00115785"/>
    <w:rsid w:val="00116A1B"/>
    <w:rsid w:val="0012503F"/>
    <w:rsid w:val="00126326"/>
    <w:rsid w:val="00141FF4"/>
    <w:rsid w:val="001767DC"/>
    <w:rsid w:val="0018298B"/>
    <w:rsid w:val="001878A7"/>
    <w:rsid w:val="001A0D8E"/>
    <w:rsid w:val="001A16BD"/>
    <w:rsid w:val="001A2C2D"/>
    <w:rsid w:val="001B40FA"/>
    <w:rsid w:val="001B5A73"/>
    <w:rsid w:val="001B5C7F"/>
    <w:rsid w:val="001C34FF"/>
    <w:rsid w:val="001E558B"/>
    <w:rsid w:val="001E6073"/>
    <w:rsid w:val="001E7962"/>
    <w:rsid w:val="00213653"/>
    <w:rsid w:val="00217769"/>
    <w:rsid w:val="00226179"/>
    <w:rsid w:val="00234CB9"/>
    <w:rsid w:val="00271D0B"/>
    <w:rsid w:val="002C5E69"/>
    <w:rsid w:val="002D49D4"/>
    <w:rsid w:val="002F5FC4"/>
    <w:rsid w:val="00312BAB"/>
    <w:rsid w:val="0033054E"/>
    <w:rsid w:val="00337E64"/>
    <w:rsid w:val="00340E2F"/>
    <w:rsid w:val="003424A9"/>
    <w:rsid w:val="00360C72"/>
    <w:rsid w:val="00362F5D"/>
    <w:rsid w:val="00391CBD"/>
    <w:rsid w:val="003C1299"/>
    <w:rsid w:val="003C478C"/>
    <w:rsid w:val="003D46E3"/>
    <w:rsid w:val="003E5E3B"/>
    <w:rsid w:val="003E793D"/>
    <w:rsid w:val="003F342F"/>
    <w:rsid w:val="00405561"/>
    <w:rsid w:val="004515DB"/>
    <w:rsid w:val="004644D8"/>
    <w:rsid w:val="0046548B"/>
    <w:rsid w:val="004714CE"/>
    <w:rsid w:val="0048409E"/>
    <w:rsid w:val="0049174F"/>
    <w:rsid w:val="004A169A"/>
    <w:rsid w:val="004A4B7F"/>
    <w:rsid w:val="004C75BD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77135"/>
    <w:rsid w:val="005F5891"/>
    <w:rsid w:val="006063DB"/>
    <w:rsid w:val="00621C59"/>
    <w:rsid w:val="00633EBD"/>
    <w:rsid w:val="00640F73"/>
    <w:rsid w:val="00644CCB"/>
    <w:rsid w:val="00663A5B"/>
    <w:rsid w:val="00671CE6"/>
    <w:rsid w:val="006871B2"/>
    <w:rsid w:val="006A12E5"/>
    <w:rsid w:val="006A540B"/>
    <w:rsid w:val="006A66D5"/>
    <w:rsid w:val="006B0F8F"/>
    <w:rsid w:val="006B61E1"/>
    <w:rsid w:val="006C113D"/>
    <w:rsid w:val="006D30F4"/>
    <w:rsid w:val="006E38C5"/>
    <w:rsid w:val="006E5723"/>
    <w:rsid w:val="00717915"/>
    <w:rsid w:val="007308DB"/>
    <w:rsid w:val="007363C8"/>
    <w:rsid w:val="00757ACC"/>
    <w:rsid w:val="00775990"/>
    <w:rsid w:val="007809AA"/>
    <w:rsid w:val="0079237E"/>
    <w:rsid w:val="00792F51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805CB"/>
    <w:rsid w:val="00881CF8"/>
    <w:rsid w:val="00892562"/>
    <w:rsid w:val="008B431F"/>
    <w:rsid w:val="008B71A1"/>
    <w:rsid w:val="008C70A9"/>
    <w:rsid w:val="008D200D"/>
    <w:rsid w:val="008D30D2"/>
    <w:rsid w:val="008E2F4C"/>
    <w:rsid w:val="008F53EF"/>
    <w:rsid w:val="00902D80"/>
    <w:rsid w:val="0090330D"/>
    <w:rsid w:val="00911346"/>
    <w:rsid w:val="00912DDE"/>
    <w:rsid w:val="00917B4B"/>
    <w:rsid w:val="00923C09"/>
    <w:rsid w:val="009329B4"/>
    <w:rsid w:val="00937D86"/>
    <w:rsid w:val="00940FC6"/>
    <w:rsid w:val="00943A15"/>
    <w:rsid w:val="00955273"/>
    <w:rsid w:val="00994926"/>
    <w:rsid w:val="009A6A66"/>
    <w:rsid w:val="009C081E"/>
    <w:rsid w:val="009C485F"/>
    <w:rsid w:val="009D5432"/>
    <w:rsid w:val="00A0793D"/>
    <w:rsid w:val="00A1061B"/>
    <w:rsid w:val="00A40BDA"/>
    <w:rsid w:val="00A6289F"/>
    <w:rsid w:val="00A62AAE"/>
    <w:rsid w:val="00A634FF"/>
    <w:rsid w:val="00A85BDD"/>
    <w:rsid w:val="00AA002B"/>
    <w:rsid w:val="00AA3DAC"/>
    <w:rsid w:val="00AB5BF2"/>
    <w:rsid w:val="00AB6916"/>
    <w:rsid w:val="00AD7AEA"/>
    <w:rsid w:val="00AF0E9B"/>
    <w:rsid w:val="00AF1F0D"/>
    <w:rsid w:val="00B0205A"/>
    <w:rsid w:val="00B4024C"/>
    <w:rsid w:val="00B60B8B"/>
    <w:rsid w:val="00B966E1"/>
    <w:rsid w:val="00BB7CDD"/>
    <w:rsid w:val="00BD34DA"/>
    <w:rsid w:val="00BE19EF"/>
    <w:rsid w:val="00BE6F8D"/>
    <w:rsid w:val="00C21DC8"/>
    <w:rsid w:val="00C21DFD"/>
    <w:rsid w:val="00C95406"/>
    <w:rsid w:val="00CA3651"/>
    <w:rsid w:val="00CA7100"/>
    <w:rsid w:val="00D11627"/>
    <w:rsid w:val="00D26708"/>
    <w:rsid w:val="00D3341B"/>
    <w:rsid w:val="00D4459F"/>
    <w:rsid w:val="00D5734B"/>
    <w:rsid w:val="00D62542"/>
    <w:rsid w:val="00D70A6C"/>
    <w:rsid w:val="00D936B7"/>
    <w:rsid w:val="00DA2C0D"/>
    <w:rsid w:val="00DA5C27"/>
    <w:rsid w:val="00E179D3"/>
    <w:rsid w:val="00E22457"/>
    <w:rsid w:val="00E46929"/>
    <w:rsid w:val="00E5117E"/>
    <w:rsid w:val="00E5407E"/>
    <w:rsid w:val="00E578A8"/>
    <w:rsid w:val="00E57E7C"/>
    <w:rsid w:val="00E76160"/>
    <w:rsid w:val="00E768BE"/>
    <w:rsid w:val="00E821D6"/>
    <w:rsid w:val="00E83D42"/>
    <w:rsid w:val="00E87511"/>
    <w:rsid w:val="00EA24C6"/>
    <w:rsid w:val="00EB7BA9"/>
    <w:rsid w:val="00EE13E6"/>
    <w:rsid w:val="00EE77BC"/>
    <w:rsid w:val="00EF5255"/>
    <w:rsid w:val="00EF6DF0"/>
    <w:rsid w:val="00F12370"/>
    <w:rsid w:val="00F132B1"/>
    <w:rsid w:val="00F530F8"/>
    <w:rsid w:val="00F74203"/>
    <w:rsid w:val="00FB03DA"/>
    <w:rsid w:val="00FB18D9"/>
    <w:rsid w:val="00FD6EE1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character" w:styleId="CommentReference">
    <w:name w:val="annotation reference"/>
    <w:basedOn w:val="DefaultParagraphFont"/>
    <w:rsid w:val="00391C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1CB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9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CB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57738"/>
    <w:rsid w:val="00114D6C"/>
    <w:rsid w:val="00122B44"/>
    <w:rsid w:val="0013148F"/>
    <w:rsid w:val="00165F76"/>
    <w:rsid w:val="001E56A0"/>
    <w:rsid w:val="003B0F82"/>
    <w:rsid w:val="003F27E7"/>
    <w:rsid w:val="004247A3"/>
    <w:rsid w:val="00436B1E"/>
    <w:rsid w:val="00577CCB"/>
    <w:rsid w:val="00596C0B"/>
    <w:rsid w:val="005B043A"/>
    <w:rsid w:val="00667A9C"/>
    <w:rsid w:val="006D76C2"/>
    <w:rsid w:val="006E6339"/>
    <w:rsid w:val="006F667C"/>
    <w:rsid w:val="00712FDB"/>
    <w:rsid w:val="00767503"/>
    <w:rsid w:val="00793304"/>
    <w:rsid w:val="00810AD2"/>
    <w:rsid w:val="0082129C"/>
    <w:rsid w:val="009466F0"/>
    <w:rsid w:val="0095776A"/>
    <w:rsid w:val="009F7B57"/>
    <w:rsid w:val="00A14DAC"/>
    <w:rsid w:val="00AE4CDD"/>
    <w:rsid w:val="00B63724"/>
    <w:rsid w:val="00B6573D"/>
    <w:rsid w:val="00B907DA"/>
    <w:rsid w:val="00CB3A59"/>
    <w:rsid w:val="00CD37A7"/>
    <w:rsid w:val="00D00B9A"/>
    <w:rsid w:val="00D1651B"/>
    <w:rsid w:val="00D61EB5"/>
    <w:rsid w:val="00D83A14"/>
    <w:rsid w:val="00DB7B03"/>
    <w:rsid w:val="00E07EE0"/>
    <w:rsid w:val="00E62A59"/>
    <w:rsid w:val="00E971B8"/>
    <w:rsid w:val="00EB26D4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7B98-3487-4335-B700-5D981181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Doumani</dc:creator>
  <cp:keywords/>
  <cp:lastModifiedBy>Antonia Doumani</cp:lastModifiedBy>
  <cp:revision>11</cp:revision>
  <cp:lastPrinted>2007-10-16T07:30:00Z</cp:lastPrinted>
  <dcterms:created xsi:type="dcterms:W3CDTF">2019-01-24T08:40:00Z</dcterms:created>
  <dcterms:modified xsi:type="dcterms:W3CDTF">2019-09-03T08:26:00Z</dcterms:modified>
  <cp:contentStatus/>
</cp:coreProperties>
</file>