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ook w:val="00A0" w:firstRow="1" w:lastRow="0" w:firstColumn="1" w:lastColumn="0" w:noHBand="0" w:noVBand="0"/>
      </w:tblPr>
      <w:tblGrid>
        <w:gridCol w:w="1842"/>
        <w:gridCol w:w="1401"/>
        <w:gridCol w:w="1980"/>
        <w:gridCol w:w="811"/>
        <w:gridCol w:w="449"/>
        <w:gridCol w:w="1564"/>
        <w:gridCol w:w="520"/>
        <w:gridCol w:w="1213"/>
      </w:tblGrid>
      <w:tr w:rsidR="005E0203" w:rsidRPr="00883F89" w:rsidTr="00DB0AC5">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Title</w:t>
            </w:r>
          </w:p>
        </w:tc>
        <w:tc>
          <w:tcPr>
            <w:tcW w:w="7938" w:type="dxa"/>
            <w:gridSpan w:val="7"/>
            <w:tcBorders>
              <w:top w:val="single" w:sz="4" w:space="0" w:color="auto"/>
              <w:left w:val="single" w:sz="4" w:space="0" w:color="auto"/>
              <w:bottom w:val="single" w:sz="4" w:space="0" w:color="auto"/>
              <w:right w:val="single" w:sz="4" w:space="0" w:color="auto"/>
            </w:tcBorders>
            <w:noWrap/>
          </w:tcPr>
          <w:p w:rsidR="005E0203" w:rsidRPr="009A36AC" w:rsidRDefault="006E7D78" w:rsidP="009A36AC">
            <w:pPr>
              <w:spacing w:before="120" w:after="120"/>
              <w:jc w:val="center"/>
              <w:rPr>
                <w:rFonts w:ascii="Arial" w:hAnsi="Arial" w:cs="Arial"/>
                <w:bCs/>
                <w:iCs/>
                <w:sz w:val="20"/>
                <w:szCs w:val="20"/>
                <w:lang w:val="en-US" w:eastAsia="en-US"/>
              </w:rPr>
            </w:pPr>
            <w:r w:rsidRPr="009A36AC">
              <w:rPr>
                <w:rFonts w:ascii="Arial" w:hAnsi="Arial" w:cs="Arial"/>
                <w:bCs/>
                <w:iCs/>
                <w:sz w:val="20"/>
                <w:szCs w:val="20"/>
                <w:lang w:val="en-US" w:eastAsia="en-US"/>
              </w:rPr>
              <w:t>Managing People &amp; Human Talent</w:t>
            </w:r>
          </w:p>
        </w:tc>
      </w:tr>
      <w:tr w:rsidR="005E0203" w:rsidRPr="00883F89" w:rsidTr="00DB0AC5">
        <w:trPr>
          <w:trHeight w:val="12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5E0203" w:rsidRPr="006B140D" w:rsidRDefault="005E0203" w:rsidP="00893038">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Code</w:t>
            </w:r>
          </w:p>
        </w:tc>
        <w:tc>
          <w:tcPr>
            <w:tcW w:w="7938" w:type="dxa"/>
            <w:gridSpan w:val="7"/>
            <w:tcBorders>
              <w:top w:val="single" w:sz="4" w:space="0" w:color="auto"/>
              <w:left w:val="single" w:sz="4" w:space="0" w:color="auto"/>
              <w:bottom w:val="single" w:sz="4" w:space="0" w:color="auto"/>
              <w:right w:val="single" w:sz="4" w:space="0" w:color="auto"/>
            </w:tcBorders>
            <w:noWrap/>
          </w:tcPr>
          <w:p w:rsidR="005E0203" w:rsidRPr="009A36AC" w:rsidRDefault="00DB0AC5" w:rsidP="009A36AC">
            <w:pPr>
              <w:spacing w:before="120" w:after="120"/>
              <w:jc w:val="center"/>
              <w:rPr>
                <w:rFonts w:ascii="Arial" w:hAnsi="Arial" w:cs="Arial"/>
                <w:sz w:val="20"/>
                <w:szCs w:val="20"/>
                <w:lang w:val="en-US" w:eastAsia="en-GB"/>
              </w:rPr>
            </w:pPr>
            <w:r w:rsidRPr="009A36AC">
              <w:rPr>
                <w:rFonts w:ascii="Arial" w:hAnsi="Arial" w:cs="Arial"/>
                <w:sz w:val="20"/>
                <w:szCs w:val="20"/>
                <w:lang w:val="en-US" w:eastAsia="en-GB"/>
              </w:rPr>
              <w:t>TMBA – 130</w:t>
            </w:r>
          </w:p>
        </w:tc>
      </w:tr>
      <w:tr w:rsidR="009A36AC" w:rsidRPr="006B5FF9" w:rsidTr="00DB0AC5">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9A36AC" w:rsidRPr="006B140D" w:rsidRDefault="009A36AC" w:rsidP="009A36AC">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Type</w:t>
            </w:r>
          </w:p>
        </w:tc>
        <w:tc>
          <w:tcPr>
            <w:tcW w:w="7938" w:type="dxa"/>
            <w:gridSpan w:val="7"/>
            <w:tcBorders>
              <w:top w:val="single" w:sz="4" w:space="0" w:color="auto"/>
              <w:left w:val="single" w:sz="4" w:space="0" w:color="auto"/>
              <w:bottom w:val="single" w:sz="4" w:space="0" w:color="auto"/>
              <w:right w:val="single" w:sz="4" w:space="0" w:color="auto"/>
            </w:tcBorders>
            <w:noWrap/>
          </w:tcPr>
          <w:p w:rsidR="009A36AC" w:rsidRPr="007B1781" w:rsidRDefault="009A36AC" w:rsidP="009A36AC">
            <w:pPr>
              <w:pStyle w:val="ListParagraph"/>
              <w:spacing w:before="120" w:after="120"/>
              <w:ind w:left="0"/>
              <w:jc w:val="both"/>
              <w:rPr>
                <w:rFonts w:ascii="Arial" w:hAnsi="Arial" w:cs="Arial"/>
                <w:sz w:val="20"/>
                <w:szCs w:val="20"/>
                <w:lang w:val="en-US"/>
              </w:rPr>
            </w:pPr>
            <w:r w:rsidRPr="007B1781">
              <w:rPr>
                <w:rFonts w:ascii="Arial" w:hAnsi="Arial" w:cs="Arial"/>
                <w:sz w:val="20"/>
                <w:szCs w:val="20"/>
                <w:lang w:val="en-US"/>
              </w:rPr>
              <w:t xml:space="preserve">This course </w:t>
            </w:r>
            <w:r>
              <w:rPr>
                <w:rFonts w:ascii="Arial" w:hAnsi="Arial" w:cs="Arial"/>
                <w:sz w:val="20"/>
                <w:szCs w:val="20"/>
                <w:lang w:val="en-US"/>
              </w:rPr>
              <w:t xml:space="preserve">is a </w:t>
            </w:r>
            <w:r w:rsidRPr="007B1781">
              <w:rPr>
                <w:rFonts w:ascii="Arial" w:hAnsi="Arial" w:cs="Arial"/>
                <w:sz w:val="20"/>
                <w:szCs w:val="20"/>
                <w:lang w:val="en-US"/>
              </w:rPr>
              <w:t>Require</w:t>
            </w:r>
            <w:r>
              <w:rPr>
                <w:rFonts w:ascii="Arial" w:hAnsi="Arial" w:cs="Arial"/>
                <w:sz w:val="20"/>
                <w:szCs w:val="20"/>
                <w:lang w:val="en-US"/>
              </w:rPr>
              <w:t>ment</w:t>
            </w:r>
          </w:p>
        </w:tc>
      </w:tr>
      <w:tr w:rsidR="00DB0AC5" w:rsidRPr="00883F89" w:rsidTr="00DB0AC5">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Level</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D05721" w:rsidRDefault="00DB0AC5" w:rsidP="00DB0AC5">
            <w:pPr>
              <w:pStyle w:val="ListParagraph"/>
              <w:spacing w:before="120" w:after="120"/>
              <w:ind w:left="0"/>
              <w:jc w:val="both"/>
              <w:rPr>
                <w:rFonts w:ascii="Arial" w:hAnsi="Arial" w:cs="Arial"/>
                <w:szCs w:val="20"/>
                <w:lang w:val="en-US"/>
              </w:rPr>
            </w:pPr>
            <w:r w:rsidRPr="00D05721">
              <w:rPr>
                <w:rFonts w:ascii="Arial" w:hAnsi="Arial" w:cs="Arial"/>
                <w:sz w:val="20"/>
                <w:szCs w:val="20"/>
                <w:lang w:val="en-US"/>
              </w:rPr>
              <w:t>Master (2</w:t>
            </w:r>
            <w:r w:rsidRPr="00D05721">
              <w:rPr>
                <w:rFonts w:ascii="Arial" w:hAnsi="Arial" w:cs="Arial"/>
                <w:sz w:val="20"/>
                <w:szCs w:val="20"/>
                <w:vertAlign w:val="superscript"/>
                <w:lang w:val="en-US"/>
              </w:rPr>
              <w:t>nd</w:t>
            </w:r>
            <w:r w:rsidRPr="00D05721">
              <w:rPr>
                <w:rFonts w:ascii="Arial" w:hAnsi="Arial" w:cs="Arial"/>
                <w:sz w:val="20"/>
                <w:szCs w:val="20"/>
                <w:lang w:val="en-US"/>
              </w:rPr>
              <w:t xml:space="preserve"> Cycle)</w:t>
            </w:r>
          </w:p>
        </w:tc>
      </w:tr>
      <w:tr w:rsidR="00DB0AC5" w:rsidRPr="006B5FF9" w:rsidTr="00DB0AC5">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Year</w:t>
            </w:r>
            <w:r>
              <w:rPr>
                <w:rFonts w:ascii="Century Gothic" w:hAnsi="Century Gothic" w:cs="Arial"/>
                <w:b/>
                <w:color w:val="2E74B5"/>
                <w:sz w:val="20"/>
                <w:szCs w:val="20"/>
                <w:lang w:eastAsia="en-GB"/>
              </w:rPr>
              <w:t>/</w:t>
            </w:r>
            <w:r w:rsidRPr="006B140D">
              <w:rPr>
                <w:rFonts w:ascii="Century Gothic" w:hAnsi="Century Gothic" w:cs="Arial"/>
                <w:b/>
                <w:color w:val="2E74B5"/>
                <w:sz w:val="20"/>
                <w:szCs w:val="20"/>
                <w:lang w:val="en-US" w:eastAsia="en-GB"/>
              </w:rPr>
              <w:t>Semester</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274C1F" w:rsidRDefault="00DB0AC5" w:rsidP="009A36AC">
            <w:pPr>
              <w:pStyle w:val="ListParagraph"/>
              <w:spacing w:before="120" w:after="120"/>
              <w:ind w:left="0"/>
              <w:jc w:val="both"/>
              <w:rPr>
                <w:rFonts w:ascii="Arial" w:hAnsi="Arial" w:cs="Arial"/>
                <w:sz w:val="20"/>
                <w:szCs w:val="20"/>
                <w:lang w:val="en-US"/>
              </w:rPr>
            </w:pPr>
            <w:r>
              <w:rPr>
                <w:rFonts w:ascii="Arial" w:hAnsi="Arial" w:cs="Arial"/>
                <w:sz w:val="20"/>
                <w:szCs w:val="20"/>
                <w:lang w:val="en-US"/>
              </w:rPr>
              <w:t>Year 1, A’ or B’ Semester</w:t>
            </w:r>
          </w:p>
        </w:tc>
      </w:tr>
      <w:tr w:rsidR="00DB0AC5" w:rsidRPr="006B5FF9" w:rsidTr="00DB0AC5">
        <w:trPr>
          <w:trHeight w:val="503"/>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Teacher’s Name</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7B1781" w:rsidRDefault="006B5FF9" w:rsidP="006B5FF9">
            <w:pPr>
              <w:spacing w:before="120" w:after="120"/>
              <w:rPr>
                <w:rFonts w:ascii="Arial" w:hAnsi="Arial" w:cs="Arial"/>
                <w:sz w:val="20"/>
                <w:szCs w:val="20"/>
                <w:lang w:val="en-US" w:eastAsia="en-GB"/>
              </w:rPr>
            </w:pPr>
            <w:proofErr w:type="spellStart"/>
            <w:r>
              <w:rPr>
                <w:rFonts w:ascii="Arial" w:hAnsi="Arial" w:cs="Arial"/>
                <w:sz w:val="20"/>
                <w:szCs w:val="20"/>
                <w:lang w:val="en-US" w:eastAsia="en-GB"/>
              </w:rPr>
              <w:t>Dr</w:t>
            </w:r>
            <w:proofErr w:type="spellEnd"/>
            <w:r>
              <w:rPr>
                <w:rFonts w:ascii="Arial" w:hAnsi="Arial" w:cs="Arial"/>
                <w:sz w:val="20"/>
                <w:szCs w:val="20"/>
                <w:lang w:val="en-US" w:eastAsia="en-GB"/>
              </w:rPr>
              <w:t xml:space="preserve"> Panicos Constanti</w:t>
            </w:r>
            <w:r w:rsidRPr="007B1781">
              <w:rPr>
                <w:rFonts w:ascii="Arial" w:hAnsi="Arial" w:cs="Arial"/>
                <w:sz w:val="20"/>
                <w:szCs w:val="20"/>
                <w:lang w:val="en-US" w:eastAsia="en-GB"/>
              </w:rPr>
              <w:t xml:space="preserve"> </w:t>
            </w:r>
            <w:r>
              <w:rPr>
                <w:rFonts w:ascii="Arial" w:hAnsi="Arial" w:cs="Arial"/>
                <w:sz w:val="20"/>
                <w:szCs w:val="20"/>
                <w:lang w:val="en-US" w:eastAsia="en-GB"/>
              </w:rPr>
              <w:t xml:space="preserve">/ </w:t>
            </w:r>
            <w:proofErr w:type="spellStart"/>
            <w:r w:rsidR="00DB0AC5" w:rsidRPr="007B1781">
              <w:rPr>
                <w:rFonts w:ascii="Arial" w:hAnsi="Arial" w:cs="Arial"/>
                <w:sz w:val="20"/>
                <w:szCs w:val="20"/>
                <w:lang w:val="en-US" w:eastAsia="en-GB"/>
              </w:rPr>
              <w:t>Dr</w:t>
            </w:r>
            <w:proofErr w:type="spellEnd"/>
            <w:r w:rsidR="00DB0AC5" w:rsidRPr="007B1781">
              <w:rPr>
                <w:rFonts w:ascii="Arial" w:hAnsi="Arial" w:cs="Arial"/>
                <w:sz w:val="20"/>
                <w:szCs w:val="20"/>
                <w:lang w:val="en-US" w:eastAsia="en-GB"/>
              </w:rPr>
              <w:t xml:space="preserve"> </w:t>
            </w:r>
            <w:r>
              <w:rPr>
                <w:rFonts w:ascii="Arial" w:hAnsi="Arial" w:cs="Arial"/>
                <w:sz w:val="20"/>
                <w:szCs w:val="20"/>
                <w:lang w:val="en-US" w:eastAsia="en-GB"/>
              </w:rPr>
              <w:t xml:space="preserve">Nicos Anastasiou </w:t>
            </w:r>
            <w:bookmarkStart w:id="0" w:name="_GoBack"/>
            <w:bookmarkEnd w:id="0"/>
          </w:p>
        </w:tc>
      </w:tr>
      <w:tr w:rsidR="00DB0AC5" w:rsidRPr="00883F89" w:rsidTr="00DB0AC5">
        <w:trPr>
          <w:trHeight w:val="62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eastAsia="en-GB"/>
              </w:rPr>
            </w:pPr>
            <w:r w:rsidRPr="006B140D">
              <w:rPr>
                <w:rFonts w:ascii="Century Gothic" w:hAnsi="Century Gothic" w:cs="Arial"/>
                <w:b/>
                <w:color w:val="2E74B5"/>
                <w:sz w:val="20"/>
                <w:szCs w:val="20"/>
                <w:lang w:eastAsia="en-GB"/>
              </w:rPr>
              <w:t>ECTS</w:t>
            </w:r>
          </w:p>
        </w:tc>
        <w:tc>
          <w:tcPr>
            <w:tcW w:w="1401" w:type="dxa"/>
            <w:tcBorders>
              <w:top w:val="single" w:sz="4" w:space="0" w:color="auto"/>
              <w:left w:val="single" w:sz="4" w:space="0" w:color="auto"/>
              <w:bottom w:val="single" w:sz="4" w:space="0" w:color="auto"/>
              <w:right w:val="single" w:sz="4" w:space="0" w:color="auto"/>
            </w:tcBorders>
            <w:noWrap/>
          </w:tcPr>
          <w:p w:rsidR="00DB0AC5" w:rsidRPr="00DB0AC5" w:rsidRDefault="00DB0AC5" w:rsidP="00DB0AC5">
            <w:pPr>
              <w:spacing w:before="120" w:after="120"/>
              <w:rPr>
                <w:rFonts w:ascii="Arial" w:hAnsi="Arial" w:cs="Arial"/>
                <w:sz w:val="20"/>
                <w:szCs w:val="20"/>
                <w:lang w:val="en-GB" w:eastAsia="en-GB"/>
              </w:rPr>
            </w:pPr>
            <w:r>
              <w:rPr>
                <w:rFonts w:ascii="Arial" w:hAnsi="Arial" w:cs="Arial"/>
                <w:sz w:val="20"/>
                <w:szCs w:val="20"/>
                <w:lang w:val="en-GB" w:eastAsia="en-GB"/>
              </w:rPr>
              <w:t>6</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7B1781" w:rsidRDefault="00DB0AC5" w:rsidP="00DB0AC5">
            <w:pPr>
              <w:spacing w:before="120" w:after="120"/>
              <w:rPr>
                <w:rFonts w:ascii="Arial" w:hAnsi="Arial" w:cs="Arial"/>
                <w:b/>
                <w:color w:val="2E74B5"/>
                <w:sz w:val="20"/>
                <w:szCs w:val="20"/>
                <w:lang w:val="en-US" w:eastAsia="en-GB"/>
              </w:rPr>
            </w:pPr>
            <w:r w:rsidRPr="007B1781">
              <w:rPr>
                <w:rFonts w:ascii="Arial" w:hAnsi="Arial" w:cs="Arial"/>
                <w:b/>
                <w:color w:val="2E74B5"/>
                <w:sz w:val="20"/>
                <w:szCs w:val="20"/>
                <w:lang w:val="en-US" w:eastAsia="en-GB"/>
              </w:rPr>
              <w:t>Lectures</w:t>
            </w:r>
            <w:r w:rsidRPr="007B1781">
              <w:rPr>
                <w:rFonts w:ascii="Arial" w:hAnsi="Arial" w:cs="Arial"/>
                <w:b/>
                <w:color w:val="2E74B5"/>
                <w:sz w:val="20"/>
                <w:szCs w:val="20"/>
                <w:lang w:eastAsia="en-GB"/>
              </w:rPr>
              <w:t>/</w:t>
            </w:r>
            <w:r w:rsidRPr="007B1781">
              <w:rPr>
                <w:rFonts w:ascii="Arial" w:hAnsi="Arial" w:cs="Arial"/>
                <w:b/>
                <w:color w:val="2E74B5"/>
                <w:sz w:val="20"/>
                <w:szCs w:val="20"/>
                <w:lang w:val="en-US" w:eastAsia="en-GB"/>
              </w:rPr>
              <w:t>weeks</w:t>
            </w:r>
          </w:p>
        </w:tc>
        <w:tc>
          <w:tcPr>
            <w:tcW w:w="1260" w:type="dxa"/>
            <w:gridSpan w:val="2"/>
            <w:tcBorders>
              <w:top w:val="single" w:sz="4" w:space="0" w:color="auto"/>
              <w:left w:val="single" w:sz="4" w:space="0" w:color="auto"/>
              <w:bottom w:val="single" w:sz="4" w:space="0" w:color="auto"/>
              <w:right w:val="single" w:sz="4" w:space="0" w:color="auto"/>
            </w:tcBorders>
          </w:tcPr>
          <w:p w:rsidR="00DB0AC5" w:rsidRPr="007B1781" w:rsidRDefault="00DB0AC5" w:rsidP="00DB0AC5">
            <w:pPr>
              <w:spacing w:before="120" w:after="120"/>
              <w:rPr>
                <w:rFonts w:ascii="Arial" w:hAnsi="Arial" w:cs="Arial"/>
                <w:sz w:val="20"/>
                <w:szCs w:val="20"/>
                <w:lang w:val="en-US" w:eastAsia="en-GB"/>
              </w:rPr>
            </w:pPr>
            <w:r w:rsidRPr="007B1781">
              <w:rPr>
                <w:rFonts w:ascii="Arial" w:hAnsi="Arial" w:cs="Arial"/>
                <w:sz w:val="20"/>
                <w:szCs w:val="20"/>
                <w:lang w:val="en-US" w:eastAsia="en-GB"/>
              </w:rPr>
              <w:t>3</w:t>
            </w:r>
          </w:p>
        </w:tc>
        <w:tc>
          <w:tcPr>
            <w:tcW w:w="208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B0AC5" w:rsidRPr="007B1781" w:rsidRDefault="00DB0AC5" w:rsidP="00DB0AC5">
            <w:pPr>
              <w:spacing w:before="120" w:after="120"/>
              <w:rPr>
                <w:rFonts w:ascii="Arial" w:hAnsi="Arial" w:cs="Arial"/>
                <w:b/>
                <w:color w:val="2E74B5"/>
                <w:sz w:val="20"/>
                <w:szCs w:val="20"/>
                <w:lang w:val="en-US" w:eastAsia="en-GB"/>
              </w:rPr>
            </w:pPr>
            <w:r w:rsidRPr="007B1781">
              <w:rPr>
                <w:rFonts w:ascii="Arial" w:hAnsi="Arial" w:cs="Arial"/>
                <w:b/>
                <w:color w:val="2E74B5"/>
                <w:sz w:val="20"/>
                <w:szCs w:val="20"/>
                <w:lang w:val="en-US" w:eastAsia="en-GB"/>
              </w:rPr>
              <w:t>Laboratories</w:t>
            </w:r>
            <w:r w:rsidRPr="007B1781">
              <w:rPr>
                <w:rFonts w:ascii="Arial" w:hAnsi="Arial" w:cs="Arial"/>
                <w:b/>
                <w:color w:val="2E74B5"/>
                <w:sz w:val="20"/>
                <w:szCs w:val="20"/>
                <w:lang w:eastAsia="en-GB"/>
              </w:rPr>
              <w:t>/</w:t>
            </w:r>
            <w:r w:rsidRPr="007B1781">
              <w:rPr>
                <w:rFonts w:ascii="Arial" w:hAnsi="Arial" w:cs="Arial"/>
                <w:b/>
                <w:color w:val="2E74B5"/>
                <w:sz w:val="20"/>
                <w:szCs w:val="20"/>
                <w:lang w:val="en-US" w:eastAsia="en-GB"/>
              </w:rPr>
              <w:t>weeks</w:t>
            </w:r>
          </w:p>
        </w:tc>
        <w:tc>
          <w:tcPr>
            <w:tcW w:w="1213" w:type="dxa"/>
            <w:tcBorders>
              <w:top w:val="single" w:sz="4" w:space="0" w:color="auto"/>
              <w:left w:val="single" w:sz="4" w:space="0" w:color="auto"/>
              <w:bottom w:val="single" w:sz="4" w:space="0" w:color="auto"/>
              <w:right w:val="single" w:sz="4" w:space="0" w:color="auto"/>
            </w:tcBorders>
          </w:tcPr>
          <w:p w:rsidR="00DB0AC5" w:rsidRPr="007B1781" w:rsidRDefault="00DB0AC5" w:rsidP="00DB0AC5">
            <w:pPr>
              <w:spacing w:before="120" w:after="120"/>
              <w:rPr>
                <w:rFonts w:ascii="Arial" w:hAnsi="Arial" w:cs="Arial"/>
                <w:sz w:val="20"/>
                <w:szCs w:val="20"/>
                <w:lang w:val="en-US" w:eastAsia="en-GB"/>
              </w:rPr>
            </w:pPr>
          </w:p>
        </w:tc>
      </w:tr>
      <w:tr w:rsidR="00DB0AC5" w:rsidRPr="00883F89" w:rsidTr="00DB0AC5">
        <w:trPr>
          <w:trHeight w:val="2393"/>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Course Purpose and Objectives</w:t>
            </w:r>
          </w:p>
        </w:tc>
        <w:tc>
          <w:tcPr>
            <w:tcW w:w="7938" w:type="dxa"/>
            <w:gridSpan w:val="7"/>
            <w:tcBorders>
              <w:top w:val="single" w:sz="4" w:space="0" w:color="auto"/>
              <w:left w:val="single" w:sz="4" w:space="0" w:color="auto"/>
              <w:bottom w:val="single" w:sz="4" w:space="0" w:color="auto"/>
              <w:right w:val="single" w:sz="4" w:space="0" w:color="auto"/>
            </w:tcBorders>
            <w:noWrap/>
            <w:vAlign w:val="center"/>
          </w:tcPr>
          <w:p w:rsidR="00DB0AC5" w:rsidRPr="007B1781" w:rsidRDefault="00DB0AC5" w:rsidP="00DB0AC5">
            <w:pPr>
              <w:spacing w:before="120" w:after="120"/>
              <w:jc w:val="both"/>
              <w:rPr>
                <w:rFonts w:ascii="Arial" w:hAnsi="Arial" w:cs="Arial"/>
                <w:sz w:val="20"/>
                <w:szCs w:val="20"/>
                <w:lang w:val="en-US"/>
              </w:rPr>
            </w:pPr>
            <w:r>
              <w:rPr>
                <w:rFonts w:ascii="Arial" w:hAnsi="Arial" w:cs="Arial"/>
                <w:sz w:val="20"/>
                <w:szCs w:val="20"/>
                <w:lang w:val="en-US"/>
              </w:rPr>
              <w:t>C</w:t>
            </w:r>
            <w:r w:rsidRPr="007B1781">
              <w:rPr>
                <w:rFonts w:ascii="Arial" w:hAnsi="Arial" w:cs="Arial"/>
                <w:sz w:val="20"/>
                <w:szCs w:val="20"/>
                <w:lang w:val="en-US"/>
              </w:rPr>
              <w:t>ompanies view talent as competitive resource and thus strategically seek to acquire, engage, develop, and retain talent. This course exposes students to methods and practices to acquire, engage, and develop talent as well</w:t>
            </w:r>
            <w:r w:rsidR="00632E83">
              <w:rPr>
                <w:rFonts w:ascii="Arial" w:hAnsi="Arial" w:cs="Arial"/>
                <w:sz w:val="20"/>
                <w:szCs w:val="20"/>
                <w:lang w:val="en-US"/>
              </w:rPr>
              <w:t xml:space="preserve"> as how leaders can develop</w:t>
            </w:r>
            <w:r w:rsidRPr="007B1781">
              <w:rPr>
                <w:rFonts w:ascii="Arial" w:hAnsi="Arial" w:cs="Arial"/>
                <w:sz w:val="20"/>
                <w:szCs w:val="20"/>
                <w:lang w:val="en-US"/>
              </w:rPr>
              <w:t xml:space="preserve"> within an organization.</w:t>
            </w:r>
          </w:p>
          <w:p w:rsidR="00DB0AC5" w:rsidRPr="007B1781" w:rsidRDefault="00DB0AC5" w:rsidP="00DB0AC5">
            <w:pPr>
              <w:spacing w:before="120" w:after="120"/>
              <w:jc w:val="both"/>
              <w:rPr>
                <w:rFonts w:ascii="Arial" w:hAnsi="Arial" w:cs="Arial"/>
                <w:sz w:val="20"/>
                <w:lang w:val="en-US"/>
              </w:rPr>
            </w:pPr>
            <w:r>
              <w:rPr>
                <w:rFonts w:ascii="Arial" w:hAnsi="Arial" w:cs="Arial"/>
                <w:sz w:val="20"/>
                <w:lang w:val="en-US"/>
              </w:rPr>
              <w:t>Students are expected to:</w:t>
            </w:r>
          </w:p>
          <w:p w:rsidR="00DB0AC5" w:rsidRPr="00326837" w:rsidRDefault="00DB0AC5" w:rsidP="00DB0AC5">
            <w:pPr>
              <w:numPr>
                <w:ilvl w:val="0"/>
                <w:numId w:val="15"/>
              </w:numPr>
              <w:spacing w:before="120" w:after="120"/>
              <w:jc w:val="both"/>
              <w:rPr>
                <w:rFonts w:ascii="Arial" w:hAnsi="Arial" w:cs="Arial"/>
                <w:sz w:val="20"/>
                <w:lang w:val="en-GB"/>
              </w:rPr>
            </w:pPr>
            <w:r>
              <w:rPr>
                <w:rFonts w:ascii="Arial" w:hAnsi="Arial" w:cs="Arial"/>
                <w:bCs/>
                <w:iCs/>
                <w:sz w:val="20"/>
                <w:szCs w:val="20"/>
                <w:lang w:val="en-GB"/>
              </w:rPr>
              <w:t>Understand t</w:t>
            </w:r>
            <w:r w:rsidRPr="007B1781">
              <w:rPr>
                <w:rFonts w:ascii="Arial" w:hAnsi="Arial" w:cs="Arial"/>
                <w:bCs/>
                <w:iCs/>
                <w:sz w:val="20"/>
                <w:szCs w:val="20"/>
                <w:lang w:val="en-GB"/>
              </w:rPr>
              <w:t>he theoretical underpinnings and the practices associated with attracting, developing and retainin</w:t>
            </w:r>
            <w:r>
              <w:rPr>
                <w:rFonts w:ascii="Arial" w:hAnsi="Arial" w:cs="Arial"/>
                <w:bCs/>
                <w:iCs/>
                <w:sz w:val="20"/>
                <w:szCs w:val="20"/>
                <w:lang w:val="en-GB"/>
              </w:rPr>
              <w:t>g talents at the workplace;</w:t>
            </w:r>
          </w:p>
          <w:p w:rsidR="00DB0AC5" w:rsidRPr="00326837" w:rsidRDefault="00DB0AC5" w:rsidP="00DB0AC5">
            <w:pPr>
              <w:numPr>
                <w:ilvl w:val="0"/>
                <w:numId w:val="15"/>
              </w:numPr>
              <w:spacing w:before="120" w:after="120"/>
              <w:jc w:val="both"/>
              <w:rPr>
                <w:rFonts w:ascii="Arial" w:hAnsi="Arial" w:cs="Arial"/>
                <w:sz w:val="20"/>
                <w:lang w:val="en-GB"/>
              </w:rPr>
            </w:pPr>
            <w:r>
              <w:rPr>
                <w:rFonts w:ascii="Arial" w:hAnsi="Arial" w:cs="Arial"/>
                <w:bCs/>
                <w:iCs/>
                <w:sz w:val="20"/>
                <w:szCs w:val="20"/>
                <w:lang w:val="en-GB"/>
              </w:rPr>
              <w:t>Be f</w:t>
            </w:r>
            <w:r w:rsidRPr="007B1781">
              <w:rPr>
                <w:rFonts w:ascii="Arial" w:hAnsi="Arial" w:cs="Arial"/>
                <w:bCs/>
                <w:iCs/>
                <w:sz w:val="20"/>
                <w:szCs w:val="20"/>
                <w:lang w:val="en-GB"/>
              </w:rPr>
              <w:t>amiliarize</w:t>
            </w:r>
            <w:r>
              <w:rPr>
                <w:rFonts w:ascii="Arial" w:hAnsi="Arial" w:cs="Arial"/>
                <w:bCs/>
                <w:iCs/>
                <w:sz w:val="20"/>
                <w:szCs w:val="20"/>
                <w:lang w:val="en-GB"/>
              </w:rPr>
              <w:t xml:space="preserve">d </w:t>
            </w:r>
            <w:r w:rsidR="00632E83">
              <w:rPr>
                <w:rFonts w:ascii="Arial" w:hAnsi="Arial" w:cs="Arial"/>
                <w:bCs/>
                <w:iCs/>
                <w:sz w:val="20"/>
                <w:szCs w:val="20"/>
                <w:lang w:val="en-GB"/>
              </w:rPr>
              <w:t>with the complexity of ‘real</w:t>
            </w:r>
            <w:r w:rsidRPr="007B1781">
              <w:rPr>
                <w:rFonts w:ascii="Arial" w:hAnsi="Arial" w:cs="Arial"/>
                <w:bCs/>
                <w:iCs/>
                <w:sz w:val="20"/>
                <w:szCs w:val="20"/>
                <w:lang w:val="en-GB"/>
              </w:rPr>
              <w:t xml:space="preserve"> world</w:t>
            </w:r>
            <w:r w:rsidR="00632E83">
              <w:rPr>
                <w:rFonts w:ascii="Arial" w:hAnsi="Arial" w:cs="Arial"/>
                <w:bCs/>
                <w:iCs/>
                <w:sz w:val="20"/>
                <w:szCs w:val="20"/>
                <w:lang w:val="en-GB"/>
              </w:rPr>
              <w:t>’</w:t>
            </w:r>
            <w:r w:rsidRPr="007B1781">
              <w:rPr>
                <w:rFonts w:ascii="Arial" w:hAnsi="Arial" w:cs="Arial"/>
                <w:bCs/>
                <w:iCs/>
                <w:sz w:val="20"/>
                <w:szCs w:val="20"/>
                <w:lang w:val="en-GB"/>
              </w:rPr>
              <w:t xml:space="preserve"> experiences of managing talent in different organizational settings</w:t>
            </w:r>
            <w:r>
              <w:rPr>
                <w:rFonts w:ascii="Arial" w:hAnsi="Arial" w:cs="Arial"/>
                <w:bCs/>
                <w:iCs/>
                <w:sz w:val="20"/>
                <w:szCs w:val="20"/>
                <w:lang w:val="en-GB"/>
              </w:rPr>
              <w:t>;</w:t>
            </w:r>
          </w:p>
          <w:p w:rsidR="00DB0AC5" w:rsidRPr="00DB0AC5" w:rsidRDefault="00DB0AC5" w:rsidP="00DB0AC5">
            <w:pPr>
              <w:numPr>
                <w:ilvl w:val="0"/>
                <w:numId w:val="15"/>
              </w:numPr>
              <w:spacing w:before="120" w:after="120"/>
              <w:jc w:val="both"/>
              <w:rPr>
                <w:rFonts w:ascii="Arial" w:hAnsi="Arial" w:cs="Arial"/>
                <w:sz w:val="20"/>
                <w:lang w:val="en-GB"/>
              </w:rPr>
            </w:pPr>
            <w:r>
              <w:rPr>
                <w:rFonts w:ascii="Arial" w:hAnsi="Arial" w:cs="Arial"/>
                <w:sz w:val="20"/>
                <w:lang w:val="en-US"/>
              </w:rPr>
              <w:t>Comprehend the dynamics of workforce diversity;</w:t>
            </w:r>
          </w:p>
          <w:p w:rsidR="00DB0AC5" w:rsidRPr="009A36AC" w:rsidRDefault="00DB0AC5" w:rsidP="009A36AC">
            <w:pPr>
              <w:numPr>
                <w:ilvl w:val="0"/>
                <w:numId w:val="15"/>
              </w:numPr>
              <w:spacing w:before="120" w:after="120"/>
              <w:jc w:val="both"/>
              <w:rPr>
                <w:rFonts w:ascii="Arial" w:hAnsi="Arial" w:cs="Arial"/>
                <w:sz w:val="20"/>
                <w:lang w:val="en-GB"/>
              </w:rPr>
            </w:pPr>
            <w:r>
              <w:rPr>
                <w:rFonts w:ascii="Arial" w:hAnsi="Arial" w:cs="Arial"/>
                <w:sz w:val="20"/>
                <w:lang w:val="en-US"/>
              </w:rPr>
              <w:t xml:space="preserve">Understand </w:t>
            </w:r>
            <w:r w:rsidR="009A36AC">
              <w:rPr>
                <w:rFonts w:ascii="Arial" w:hAnsi="Arial" w:cs="Arial"/>
                <w:sz w:val="20"/>
                <w:lang w:val="en-US"/>
              </w:rPr>
              <w:t>human resource management.</w:t>
            </w:r>
          </w:p>
        </w:tc>
      </w:tr>
      <w:tr w:rsidR="00DB0AC5" w:rsidRPr="006B5FF9" w:rsidTr="00DB0AC5">
        <w:trPr>
          <w:trHeight w:val="449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Learning Outcomes</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7B1781" w:rsidRDefault="00DB0AC5" w:rsidP="00DB0AC5">
            <w:pPr>
              <w:pStyle w:val="SelfStudyBullets"/>
              <w:numPr>
                <w:ilvl w:val="0"/>
                <w:numId w:val="0"/>
              </w:numPr>
              <w:rPr>
                <w:lang w:eastAsia="en-US"/>
              </w:rPr>
            </w:pPr>
          </w:p>
          <w:p w:rsidR="00DB0AC5" w:rsidRPr="007B1781" w:rsidRDefault="00DB0AC5" w:rsidP="00DB0AC5">
            <w:pPr>
              <w:pStyle w:val="SelfStudyBullets"/>
              <w:numPr>
                <w:ilvl w:val="0"/>
                <w:numId w:val="0"/>
              </w:numPr>
              <w:rPr>
                <w:lang w:eastAsia="en-US"/>
              </w:rPr>
            </w:pPr>
            <w:r w:rsidRPr="007B1781">
              <w:rPr>
                <w:lang w:eastAsia="en-US"/>
              </w:rPr>
              <w:t>Upon completion of this course students will be able to:</w:t>
            </w:r>
          </w:p>
          <w:p w:rsidR="00DB0AC5" w:rsidRPr="007B1781" w:rsidRDefault="00DB0AC5" w:rsidP="00DB0AC5">
            <w:pPr>
              <w:pStyle w:val="SelfStudyBullets"/>
              <w:numPr>
                <w:ilvl w:val="0"/>
                <w:numId w:val="0"/>
              </w:numPr>
              <w:rPr>
                <w:lang w:eastAsia="en-US"/>
              </w:rPr>
            </w:pPr>
          </w:p>
          <w:p w:rsidR="00DB0AC5" w:rsidRPr="007B1781" w:rsidRDefault="00407A7F" w:rsidP="00DB0AC5">
            <w:pPr>
              <w:pStyle w:val="SelfStudyBullets"/>
              <w:numPr>
                <w:ilvl w:val="0"/>
                <w:numId w:val="16"/>
              </w:numPr>
              <w:ind w:left="360"/>
            </w:pPr>
            <w:r>
              <w:t>D</w:t>
            </w:r>
            <w:r w:rsidR="00DB0AC5" w:rsidRPr="007B1781">
              <w:t>emonstrate an understanding of the practices used by organizations to attract, engage, develop, and retain t</w:t>
            </w:r>
            <w:r w:rsidR="009A36AC">
              <w:t>alent across cultural settings;</w:t>
            </w:r>
          </w:p>
          <w:p w:rsidR="00DB0AC5" w:rsidRPr="007B1781" w:rsidRDefault="00DB0AC5" w:rsidP="00DB0AC5">
            <w:pPr>
              <w:pStyle w:val="SelfStudyBullets"/>
              <w:numPr>
                <w:ilvl w:val="0"/>
                <w:numId w:val="0"/>
              </w:numPr>
            </w:pPr>
          </w:p>
          <w:p w:rsidR="00DB0AC5" w:rsidRPr="007B1781" w:rsidRDefault="00407A7F" w:rsidP="00DB0AC5">
            <w:pPr>
              <w:pStyle w:val="SelfStudyBullets"/>
              <w:numPr>
                <w:ilvl w:val="0"/>
                <w:numId w:val="16"/>
              </w:numPr>
              <w:ind w:left="360"/>
            </w:pPr>
            <w:r>
              <w:t>Appraise</w:t>
            </w:r>
            <w:r w:rsidR="00DB0AC5" w:rsidRPr="007B1781">
              <w:t xml:space="preserve"> the impact of cult</w:t>
            </w:r>
            <w:r w:rsidR="00632E83">
              <w:t>ure, gender, and age difference</w:t>
            </w:r>
            <w:r w:rsidR="00DB0AC5" w:rsidRPr="007B1781">
              <w:t xml:space="preserve"> in today’s workforce as demonstr</w:t>
            </w:r>
            <w:r w:rsidR="009A36AC">
              <w:t>ated by real world experiences;</w:t>
            </w:r>
          </w:p>
          <w:p w:rsidR="00DB0AC5" w:rsidRPr="007B1781" w:rsidRDefault="00DB0AC5" w:rsidP="00DB0AC5">
            <w:pPr>
              <w:pStyle w:val="SelfStudyBullets"/>
              <w:numPr>
                <w:ilvl w:val="0"/>
                <w:numId w:val="0"/>
              </w:numPr>
            </w:pPr>
          </w:p>
          <w:p w:rsidR="00DB0AC5" w:rsidRPr="007B1781" w:rsidRDefault="00407A7F" w:rsidP="00DB0AC5">
            <w:pPr>
              <w:pStyle w:val="SelfStudyBullets"/>
              <w:numPr>
                <w:ilvl w:val="0"/>
                <w:numId w:val="16"/>
              </w:numPr>
              <w:ind w:left="360"/>
            </w:pPr>
            <w:r>
              <w:t>Implement</w:t>
            </w:r>
            <w:r w:rsidR="00632E83">
              <w:t xml:space="preserve"> </w:t>
            </w:r>
            <w:r w:rsidR="00DB0AC5" w:rsidRPr="007B1781">
              <w:t>ethical leadership practices relating to Talent Management as demonstrated by analysis of actual</w:t>
            </w:r>
            <w:r w:rsidR="009A36AC">
              <w:t xml:space="preserve"> examples within organizations;</w:t>
            </w:r>
          </w:p>
          <w:p w:rsidR="00DB0AC5" w:rsidRPr="007B1781" w:rsidRDefault="00DB0AC5" w:rsidP="00DB0AC5">
            <w:pPr>
              <w:pStyle w:val="SelfStudyBullets"/>
              <w:numPr>
                <w:ilvl w:val="0"/>
                <w:numId w:val="0"/>
              </w:numPr>
            </w:pPr>
          </w:p>
          <w:p w:rsidR="00DB0AC5" w:rsidRPr="007B1781" w:rsidRDefault="00407A7F" w:rsidP="00DB0AC5">
            <w:pPr>
              <w:pStyle w:val="SelfStudyBullets"/>
              <w:numPr>
                <w:ilvl w:val="0"/>
                <w:numId w:val="16"/>
              </w:numPr>
              <w:ind w:left="360"/>
            </w:pPr>
            <w:r w:rsidRPr="00407A7F">
              <w:t>A</w:t>
            </w:r>
            <w:r w:rsidR="00DB0AC5" w:rsidRPr="00407A7F">
              <w:t>cquire</w:t>
            </w:r>
            <w:r w:rsidR="00DB0AC5" w:rsidRPr="007B1781">
              <w:t xml:space="preserve"> post</w:t>
            </w:r>
            <w:r w:rsidR="009A36AC">
              <w:t xml:space="preserve"> </w:t>
            </w:r>
            <w:r w:rsidR="00DB0AC5" w:rsidRPr="007B1781">
              <w:t>-</w:t>
            </w:r>
            <w:r w:rsidR="009A36AC">
              <w:t xml:space="preserve"> </w:t>
            </w:r>
            <w:r w:rsidR="00DB0AC5" w:rsidRPr="007B1781">
              <w:t xml:space="preserve">graduate knowledge in the area of Human Resource leadership as applied to Talent </w:t>
            </w:r>
            <w:r w:rsidR="009A36AC">
              <w:t>Management within organizations;</w:t>
            </w:r>
          </w:p>
          <w:p w:rsidR="00DB0AC5" w:rsidRPr="007B1781" w:rsidRDefault="00DB0AC5" w:rsidP="00DB0AC5">
            <w:pPr>
              <w:pStyle w:val="SelfStudyBullets"/>
              <w:numPr>
                <w:ilvl w:val="0"/>
                <w:numId w:val="0"/>
              </w:numPr>
            </w:pPr>
          </w:p>
          <w:p w:rsidR="00DB0AC5" w:rsidRPr="007B1781" w:rsidRDefault="00407A7F" w:rsidP="00DB0AC5">
            <w:pPr>
              <w:pStyle w:val="SelfStudyBullets"/>
              <w:numPr>
                <w:ilvl w:val="0"/>
                <w:numId w:val="16"/>
              </w:numPr>
              <w:ind w:left="360"/>
              <w:rPr>
                <w:lang w:eastAsia="en-US"/>
              </w:rPr>
            </w:pPr>
            <w:r>
              <w:t>S</w:t>
            </w:r>
            <w:r w:rsidR="00DB0AC5" w:rsidRPr="00407A7F">
              <w:t>ynthesize</w:t>
            </w:r>
            <w:r w:rsidR="00DB0AC5" w:rsidRPr="007B1781">
              <w:t xml:space="preserve"> and practically apply the various strands of learning related to Talent Management within their overall program of study.</w:t>
            </w:r>
          </w:p>
        </w:tc>
      </w:tr>
      <w:tr w:rsidR="00DB0AC5" w:rsidRPr="00883F89" w:rsidTr="00DB0AC5">
        <w:trPr>
          <w:trHeight w:val="44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Prerequisites</w:t>
            </w:r>
          </w:p>
        </w:tc>
        <w:tc>
          <w:tcPr>
            <w:tcW w:w="4192" w:type="dxa"/>
            <w:gridSpan w:val="3"/>
            <w:tcBorders>
              <w:top w:val="single" w:sz="4" w:space="0" w:color="auto"/>
              <w:left w:val="single" w:sz="4" w:space="0" w:color="auto"/>
              <w:bottom w:val="single" w:sz="4" w:space="0" w:color="auto"/>
              <w:right w:val="single" w:sz="4" w:space="0" w:color="auto"/>
            </w:tcBorders>
            <w:noWrap/>
          </w:tcPr>
          <w:p w:rsidR="00DB0AC5" w:rsidRPr="007B1781" w:rsidRDefault="00DB0AC5" w:rsidP="00DB0AC5">
            <w:pPr>
              <w:spacing w:before="120" w:after="120"/>
              <w:rPr>
                <w:rFonts w:ascii="Arial" w:hAnsi="Arial" w:cs="Arial"/>
                <w:sz w:val="20"/>
                <w:szCs w:val="20"/>
                <w:lang w:val="en-US" w:eastAsia="en-GB"/>
              </w:rPr>
            </w:pPr>
            <w:r>
              <w:rPr>
                <w:rFonts w:ascii="Arial" w:hAnsi="Arial" w:cs="Arial"/>
                <w:sz w:val="20"/>
                <w:szCs w:val="20"/>
                <w:lang w:val="en-US" w:eastAsia="en-GB"/>
              </w:rPr>
              <w:t>None</w:t>
            </w:r>
          </w:p>
        </w:tc>
        <w:tc>
          <w:tcPr>
            <w:tcW w:w="201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B0AC5" w:rsidRPr="007B1781" w:rsidRDefault="00DB0AC5" w:rsidP="00DB0AC5">
            <w:pPr>
              <w:spacing w:before="120" w:after="120"/>
              <w:rPr>
                <w:rFonts w:ascii="Arial" w:hAnsi="Arial" w:cs="Arial"/>
                <w:b/>
                <w:color w:val="2E74B5"/>
                <w:sz w:val="20"/>
                <w:szCs w:val="20"/>
                <w:lang w:val="en-US" w:eastAsia="en-GB"/>
              </w:rPr>
            </w:pPr>
            <w:r w:rsidRPr="007B1781">
              <w:rPr>
                <w:rFonts w:ascii="Arial" w:hAnsi="Arial" w:cs="Arial"/>
                <w:b/>
                <w:color w:val="2E74B5"/>
                <w:sz w:val="20"/>
                <w:szCs w:val="20"/>
                <w:lang w:val="en-US" w:eastAsia="en-GB"/>
              </w:rPr>
              <w:t>Required</w:t>
            </w:r>
          </w:p>
        </w:tc>
        <w:tc>
          <w:tcPr>
            <w:tcW w:w="1733" w:type="dxa"/>
            <w:gridSpan w:val="2"/>
            <w:tcBorders>
              <w:top w:val="single" w:sz="4" w:space="0" w:color="auto"/>
              <w:left w:val="single" w:sz="4" w:space="0" w:color="auto"/>
              <w:bottom w:val="single" w:sz="4" w:space="0" w:color="auto"/>
              <w:right w:val="single" w:sz="4" w:space="0" w:color="auto"/>
            </w:tcBorders>
          </w:tcPr>
          <w:p w:rsidR="00DB0AC5" w:rsidRDefault="009A36AC" w:rsidP="00DB0AC5">
            <w:pPr>
              <w:spacing w:before="120" w:after="120"/>
              <w:rPr>
                <w:rFonts w:ascii="Arial" w:hAnsi="Arial" w:cs="Arial"/>
                <w:sz w:val="20"/>
                <w:szCs w:val="20"/>
                <w:lang w:val="en-US" w:eastAsia="en-GB"/>
              </w:rPr>
            </w:pPr>
            <w:r>
              <w:rPr>
                <w:rFonts w:ascii="Arial" w:hAnsi="Arial" w:cs="Arial"/>
                <w:sz w:val="20"/>
                <w:szCs w:val="20"/>
                <w:lang w:val="en-US" w:eastAsia="en-GB"/>
              </w:rPr>
              <w:t>MBA</w:t>
            </w:r>
          </w:p>
          <w:p w:rsidR="009A36AC" w:rsidRDefault="009A36AC" w:rsidP="00DB0AC5">
            <w:pPr>
              <w:spacing w:before="120" w:after="120"/>
              <w:rPr>
                <w:rFonts w:ascii="Arial" w:hAnsi="Arial" w:cs="Arial"/>
                <w:sz w:val="20"/>
                <w:szCs w:val="20"/>
                <w:lang w:val="en-US" w:eastAsia="en-GB"/>
              </w:rPr>
            </w:pPr>
          </w:p>
          <w:p w:rsidR="009A36AC" w:rsidRDefault="009A36AC" w:rsidP="00DB0AC5">
            <w:pPr>
              <w:spacing w:before="120" w:after="120"/>
              <w:rPr>
                <w:rFonts w:ascii="Arial" w:hAnsi="Arial" w:cs="Arial"/>
                <w:sz w:val="20"/>
                <w:szCs w:val="20"/>
                <w:lang w:val="en-US" w:eastAsia="en-GB"/>
              </w:rPr>
            </w:pPr>
          </w:p>
          <w:p w:rsidR="009A36AC" w:rsidRDefault="009A36AC" w:rsidP="00DB0AC5">
            <w:pPr>
              <w:spacing w:before="120" w:after="120"/>
              <w:rPr>
                <w:rFonts w:ascii="Arial" w:hAnsi="Arial" w:cs="Arial"/>
                <w:sz w:val="20"/>
                <w:szCs w:val="20"/>
                <w:lang w:val="en-US" w:eastAsia="en-GB"/>
              </w:rPr>
            </w:pPr>
          </w:p>
          <w:p w:rsidR="009A36AC" w:rsidRPr="007B1781" w:rsidRDefault="009A36AC" w:rsidP="00DB0AC5">
            <w:pPr>
              <w:spacing w:before="120" w:after="120"/>
              <w:rPr>
                <w:rFonts w:ascii="Arial" w:hAnsi="Arial" w:cs="Arial"/>
                <w:sz w:val="20"/>
                <w:szCs w:val="20"/>
                <w:lang w:val="en-US" w:eastAsia="en-GB"/>
              </w:rPr>
            </w:pPr>
          </w:p>
        </w:tc>
      </w:tr>
      <w:tr w:rsidR="00DB0AC5" w:rsidRPr="00883F89" w:rsidTr="00DB0AC5">
        <w:trPr>
          <w:trHeight w:val="7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lastRenderedPageBreak/>
              <w:t>Course Content</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Talent in Organizations</w:t>
            </w:r>
          </w:p>
          <w:p w:rsidR="00DB0AC5" w:rsidRPr="007B1781" w:rsidRDefault="00DB0AC5" w:rsidP="00DB0AC5">
            <w:pPr>
              <w:numPr>
                <w:ilvl w:val="0"/>
                <w:numId w:val="17"/>
              </w:numPr>
              <w:spacing w:before="120" w:after="120"/>
              <w:jc w:val="both"/>
              <w:rPr>
                <w:rFonts w:ascii="Arial" w:hAnsi="Arial" w:cs="Arial"/>
                <w:bCs/>
                <w:sz w:val="20"/>
                <w:szCs w:val="20"/>
                <w:lang w:val="en-US"/>
              </w:rPr>
            </w:pPr>
            <w:r>
              <w:rPr>
                <w:rFonts w:ascii="Arial" w:hAnsi="Arial" w:cs="Arial"/>
                <w:bCs/>
                <w:sz w:val="20"/>
                <w:szCs w:val="20"/>
                <w:lang w:val="en-US"/>
              </w:rPr>
              <w:t>Global Talent Management</w:t>
            </w:r>
          </w:p>
          <w:p w:rsidR="00DB0AC5" w:rsidRPr="007B1781"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Attracting Talent</w:t>
            </w:r>
          </w:p>
          <w:p w:rsidR="00DB0AC5" w:rsidRPr="007B1781"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Assessing Talent</w:t>
            </w:r>
          </w:p>
          <w:p w:rsidR="00DB0AC5" w:rsidRPr="007B1781"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Engaging Talent</w:t>
            </w:r>
          </w:p>
          <w:p w:rsidR="00DB0AC5" w:rsidRPr="007B1781"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Developing Talent</w:t>
            </w:r>
          </w:p>
          <w:p w:rsidR="00DB0AC5" w:rsidRDefault="00DB0AC5" w:rsidP="00DB0AC5">
            <w:pPr>
              <w:numPr>
                <w:ilvl w:val="0"/>
                <w:numId w:val="17"/>
              </w:numPr>
              <w:spacing w:before="120" w:after="120"/>
              <w:jc w:val="both"/>
              <w:rPr>
                <w:rFonts w:ascii="Arial" w:hAnsi="Arial" w:cs="Arial"/>
                <w:bCs/>
                <w:sz w:val="20"/>
                <w:szCs w:val="20"/>
                <w:lang w:val="en-US"/>
              </w:rPr>
            </w:pPr>
            <w:r>
              <w:rPr>
                <w:rFonts w:ascii="Arial" w:hAnsi="Arial" w:cs="Arial"/>
                <w:bCs/>
                <w:sz w:val="20"/>
                <w:szCs w:val="20"/>
                <w:lang w:val="en-US"/>
              </w:rPr>
              <w:t>Performance Management</w:t>
            </w:r>
          </w:p>
          <w:p w:rsidR="00DB0AC5" w:rsidRPr="007B1781"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Talent Analytics</w:t>
            </w:r>
          </w:p>
          <w:p w:rsidR="00DB0AC5" w:rsidRPr="00690467"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Leadership Development</w:t>
            </w:r>
          </w:p>
          <w:p w:rsidR="00DB0AC5" w:rsidRPr="007B1781" w:rsidRDefault="00DB0AC5" w:rsidP="00DB0AC5">
            <w:pPr>
              <w:numPr>
                <w:ilvl w:val="0"/>
                <w:numId w:val="17"/>
              </w:numPr>
              <w:spacing w:before="120" w:after="120"/>
              <w:jc w:val="both"/>
              <w:rPr>
                <w:rFonts w:ascii="Arial" w:hAnsi="Arial" w:cs="Arial"/>
                <w:bCs/>
                <w:sz w:val="20"/>
                <w:szCs w:val="20"/>
                <w:lang w:val="en-US"/>
              </w:rPr>
            </w:pPr>
            <w:r w:rsidRPr="007B1781">
              <w:rPr>
                <w:rFonts w:ascii="Arial" w:hAnsi="Arial" w:cs="Arial"/>
                <w:bCs/>
                <w:sz w:val="20"/>
                <w:szCs w:val="20"/>
                <w:lang w:val="en-US"/>
              </w:rPr>
              <w:t>Leading Strategic Change</w:t>
            </w:r>
          </w:p>
        </w:tc>
      </w:tr>
      <w:tr w:rsidR="00DB0AC5" w:rsidRPr="006B5FF9" w:rsidTr="00DB0AC5">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Teaching Methodology</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7B1781" w:rsidRDefault="00DB0AC5" w:rsidP="00DB0AC5">
            <w:pPr>
              <w:pStyle w:val="SelfStudyText"/>
              <w:rPr>
                <w:rFonts w:cs="Arial"/>
                <w:lang w:val="en-US"/>
              </w:rPr>
            </w:pPr>
            <w:r w:rsidRPr="00DB0AC5">
              <w:rPr>
                <w:rFonts w:cs="Arial"/>
                <w:szCs w:val="20"/>
                <w:lang w:val="en-US" w:eastAsia="en-US"/>
              </w:rPr>
              <w:t>Faculty members select one or a combination (according to thematic area and expected learning outcomes) of the following teaching methods in order to achieve the learning outcomes of the course: lectures, workshops, seminars, individual or group case</w:t>
            </w:r>
            <w:r w:rsidR="00A65FAB">
              <w:rPr>
                <w:rFonts w:cs="Arial"/>
                <w:szCs w:val="20"/>
                <w:lang w:val="en-US" w:eastAsia="en-US"/>
              </w:rPr>
              <w:t xml:space="preserve"> </w:t>
            </w:r>
            <w:r w:rsidRPr="00DB0AC5">
              <w:rPr>
                <w:rFonts w:cs="Arial"/>
                <w:szCs w:val="20"/>
                <w:lang w:val="en-US" w:eastAsia="en-US"/>
              </w:rPr>
              <w:t>-</w:t>
            </w:r>
            <w:r w:rsidR="00A65FAB">
              <w:rPr>
                <w:rFonts w:cs="Arial"/>
                <w:szCs w:val="20"/>
                <w:lang w:val="en-US" w:eastAsia="en-US"/>
              </w:rPr>
              <w:t xml:space="preserve"> </w:t>
            </w:r>
            <w:r w:rsidRPr="00DB0AC5">
              <w:rPr>
                <w:rFonts w:cs="Arial"/>
                <w:szCs w:val="20"/>
                <w:lang w:val="en-US" w:eastAsia="en-US"/>
              </w:rPr>
              <w:t>studies and exercises, debates, demonstrations and discussion, educational visits, digital learning, flip learning method, coaching</w:t>
            </w:r>
            <w:r w:rsidR="00A65FAB">
              <w:rPr>
                <w:rFonts w:cs="Arial"/>
                <w:szCs w:val="20"/>
                <w:lang w:val="en-US" w:eastAsia="en-US"/>
              </w:rPr>
              <w:t xml:space="preserve"> </w:t>
            </w:r>
            <w:r w:rsidRPr="00DB0AC5">
              <w:rPr>
                <w:rFonts w:cs="Arial"/>
                <w:szCs w:val="20"/>
                <w:lang w:val="en-US" w:eastAsia="en-US"/>
              </w:rPr>
              <w:t>-</w:t>
            </w:r>
            <w:r w:rsidR="00A65FAB">
              <w:rPr>
                <w:rFonts w:cs="Arial"/>
                <w:szCs w:val="20"/>
                <w:lang w:val="en-US" w:eastAsia="en-US"/>
              </w:rPr>
              <w:t xml:space="preserve"> </w:t>
            </w:r>
            <w:r w:rsidRPr="00DB0AC5">
              <w:rPr>
                <w:rFonts w:cs="Arial"/>
                <w:szCs w:val="20"/>
                <w:lang w:val="en-US" w:eastAsia="en-US"/>
              </w:rPr>
              <w:t>mentoring, project</w:t>
            </w:r>
            <w:r w:rsidR="00A65FAB">
              <w:rPr>
                <w:rFonts w:cs="Arial"/>
                <w:szCs w:val="20"/>
                <w:lang w:val="en-US" w:eastAsia="en-US"/>
              </w:rPr>
              <w:t xml:space="preserve"> </w:t>
            </w:r>
            <w:r w:rsidRPr="00DB0AC5">
              <w:rPr>
                <w:rFonts w:cs="Arial"/>
                <w:szCs w:val="20"/>
                <w:lang w:val="en-US" w:eastAsia="en-US"/>
              </w:rPr>
              <w:t>-</w:t>
            </w:r>
            <w:r w:rsidR="00A65FAB">
              <w:rPr>
                <w:rFonts w:cs="Arial"/>
                <w:szCs w:val="20"/>
                <w:lang w:val="en-US" w:eastAsia="en-US"/>
              </w:rPr>
              <w:t xml:space="preserve"> </w:t>
            </w:r>
            <w:r w:rsidRPr="00DB0AC5">
              <w:rPr>
                <w:rFonts w:cs="Arial"/>
                <w:szCs w:val="20"/>
                <w:lang w:val="en-US" w:eastAsia="en-US"/>
              </w:rPr>
              <w:t>based learning method, work-based learning method, presentations by visitors etc.</w:t>
            </w:r>
          </w:p>
        </w:tc>
      </w:tr>
      <w:tr w:rsidR="00DB0AC5" w:rsidRPr="00883F89" w:rsidTr="00DB0AC5">
        <w:trPr>
          <w:trHeight w:val="530"/>
        </w:trPr>
        <w:tc>
          <w:tcPr>
            <w:tcW w:w="1842" w:type="dxa"/>
            <w:tcBorders>
              <w:top w:val="single" w:sz="4" w:space="0" w:color="auto"/>
              <w:left w:val="single" w:sz="4" w:space="0" w:color="auto"/>
              <w:bottom w:val="single" w:sz="4" w:space="0" w:color="auto"/>
              <w:right w:val="single" w:sz="4" w:space="0" w:color="auto"/>
            </w:tcBorders>
            <w:shd w:val="clear" w:color="auto" w:fill="D9D9D9"/>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Mode of delivery</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7B1781" w:rsidRDefault="00A65FAB" w:rsidP="00DB0AC5">
            <w:pPr>
              <w:spacing w:before="120" w:after="120"/>
              <w:rPr>
                <w:rFonts w:ascii="Arial" w:hAnsi="Arial" w:cs="Arial"/>
                <w:sz w:val="20"/>
                <w:szCs w:val="20"/>
                <w:lang w:val="en-US" w:eastAsia="en-US"/>
              </w:rPr>
            </w:pPr>
            <w:r>
              <w:rPr>
                <w:rFonts w:ascii="Arial" w:hAnsi="Arial" w:cs="Arial"/>
                <w:sz w:val="20"/>
                <w:szCs w:val="20"/>
                <w:lang w:val="en-US"/>
              </w:rPr>
              <w:t>Face to face</w:t>
            </w:r>
          </w:p>
        </w:tc>
      </w:tr>
      <w:tr w:rsidR="00DB0AC5" w:rsidRPr="00883F89" w:rsidTr="00DB0AC5">
        <w:trPr>
          <w:trHeight w:val="200"/>
        </w:trPr>
        <w:tc>
          <w:tcPr>
            <w:tcW w:w="1842" w:type="dxa"/>
            <w:vMerge w:val="restart"/>
            <w:tcBorders>
              <w:top w:val="single" w:sz="4" w:space="0" w:color="auto"/>
              <w:left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Bibliography</w:t>
            </w:r>
          </w:p>
        </w:tc>
        <w:tc>
          <w:tcPr>
            <w:tcW w:w="7938" w:type="dxa"/>
            <w:gridSpan w:val="7"/>
            <w:tcBorders>
              <w:top w:val="single" w:sz="4" w:space="0" w:color="auto"/>
              <w:left w:val="single" w:sz="4" w:space="0" w:color="auto"/>
              <w:bottom w:val="single" w:sz="4" w:space="0" w:color="auto"/>
              <w:right w:val="single" w:sz="4" w:space="0" w:color="auto"/>
            </w:tcBorders>
            <w:shd w:val="clear" w:color="auto" w:fill="D9D9D9"/>
            <w:noWrap/>
          </w:tcPr>
          <w:p w:rsidR="00DB0AC5" w:rsidRPr="007B1781" w:rsidRDefault="00DB0AC5" w:rsidP="00DB0AC5">
            <w:pPr>
              <w:spacing w:before="120" w:after="120"/>
              <w:rPr>
                <w:rFonts w:ascii="Arial" w:hAnsi="Arial" w:cs="Arial"/>
                <w:b/>
                <w:color w:val="2E74B5"/>
                <w:sz w:val="20"/>
                <w:szCs w:val="20"/>
                <w:lang w:val="en-US" w:eastAsia="en-US"/>
              </w:rPr>
            </w:pPr>
            <w:r w:rsidRPr="007B1781">
              <w:rPr>
                <w:rFonts w:ascii="Arial" w:hAnsi="Arial" w:cs="Arial"/>
                <w:b/>
                <w:color w:val="2E74B5"/>
                <w:sz w:val="20"/>
                <w:szCs w:val="20"/>
                <w:lang w:val="en-US" w:eastAsia="en-US"/>
              </w:rPr>
              <w:t>Required</w:t>
            </w:r>
          </w:p>
        </w:tc>
      </w:tr>
      <w:tr w:rsidR="00DB0AC5" w:rsidRPr="00883F89" w:rsidTr="00DB0AC5">
        <w:trPr>
          <w:trHeight w:val="602"/>
        </w:trPr>
        <w:tc>
          <w:tcPr>
            <w:tcW w:w="1842" w:type="dxa"/>
            <w:vMerge/>
            <w:tcBorders>
              <w:left w:val="single" w:sz="4" w:space="0" w:color="auto"/>
              <w:right w:val="single" w:sz="4" w:space="0" w:color="auto"/>
            </w:tcBorders>
            <w:shd w:val="clear" w:color="auto" w:fill="D9D9D9"/>
          </w:tcPr>
          <w:p w:rsidR="00DB0AC5" w:rsidRPr="006B140D" w:rsidRDefault="00DB0AC5" w:rsidP="00DB0AC5">
            <w:pPr>
              <w:spacing w:before="120" w:after="120"/>
              <w:rPr>
                <w:rFonts w:ascii="Century Gothic" w:hAnsi="Century Gothic" w:cs="Arial"/>
                <w:b/>
                <w:color w:val="2E74B5"/>
                <w:sz w:val="20"/>
                <w:szCs w:val="20"/>
                <w:lang w:val="en-US" w:eastAsia="en-GB"/>
              </w:rPr>
            </w:pP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A528C5" w:rsidRDefault="00DB0AC5" w:rsidP="00A528C5">
            <w:pPr>
              <w:spacing w:after="160" w:line="259" w:lineRule="auto"/>
              <w:contextualSpacing/>
              <w:jc w:val="both"/>
              <w:rPr>
                <w:rFonts w:ascii="Arial" w:hAnsi="Arial" w:cs="Arial"/>
                <w:bCs/>
                <w:sz w:val="20"/>
                <w:szCs w:val="20"/>
                <w:lang w:val="en-US"/>
              </w:rPr>
            </w:pPr>
            <w:r w:rsidRPr="007B1781">
              <w:rPr>
                <w:rFonts w:ascii="Arial" w:hAnsi="Arial" w:cs="Arial"/>
                <w:bCs/>
                <w:sz w:val="20"/>
                <w:szCs w:val="20"/>
                <w:lang w:val="en-US"/>
              </w:rPr>
              <w:t xml:space="preserve">Bauer, T., Erdogan, B., </w:t>
            </w:r>
            <w:proofErr w:type="spellStart"/>
            <w:r w:rsidRPr="007B1781">
              <w:rPr>
                <w:rFonts w:ascii="Arial" w:hAnsi="Arial" w:cs="Arial"/>
                <w:bCs/>
                <w:sz w:val="20"/>
                <w:szCs w:val="20"/>
                <w:lang w:val="en-US"/>
              </w:rPr>
              <w:t>Caughlin</w:t>
            </w:r>
            <w:proofErr w:type="spellEnd"/>
            <w:r w:rsidRPr="007B1781">
              <w:rPr>
                <w:rFonts w:ascii="Arial" w:hAnsi="Arial" w:cs="Arial"/>
                <w:bCs/>
                <w:sz w:val="20"/>
                <w:szCs w:val="20"/>
                <w:lang w:val="en-US"/>
              </w:rPr>
              <w:t>, E., and Truxillo, D. (20</w:t>
            </w:r>
            <w:r w:rsidR="00A528C5">
              <w:rPr>
                <w:rFonts w:ascii="Arial" w:hAnsi="Arial" w:cs="Arial"/>
                <w:bCs/>
                <w:sz w:val="20"/>
                <w:szCs w:val="20"/>
                <w:lang w:val="en-US"/>
              </w:rPr>
              <w:t>20</w:t>
            </w:r>
            <w:r w:rsidRPr="007B1781">
              <w:rPr>
                <w:rFonts w:ascii="Arial" w:hAnsi="Arial" w:cs="Arial"/>
                <w:bCs/>
                <w:sz w:val="20"/>
                <w:szCs w:val="20"/>
                <w:lang w:val="en-US"/>
              </w:rPr>
              <w:t xml:space="preserve">) </w:t>
            </w:r>
            <w:r w:rsidRPr="00A528C5">
              <w:rPr>
                <w:rFonts w:ascii="Arial" w:hAnsi="Arial" w:cs="Arial"/>
                <w:bCs/>
                <w:sz w:val="20"/>
                <w:szCs w:val="20"/>
                <w:lang w:val="en-US"/>
              </w:rPr>
              <w:t>Human Resource Management: People, Data, and Analytics</w:t>
            </w:r>
            <w:r w:rsidR="00A528C5">
              <w:rPr>
                <w:rFonts w:ascii="Arial" w:hAnsi="Arial" w:cs="Arial"/>
                <w:bCs/>
                <w:sz w:val="20"/>
                <w:szCs w:val="20"/>
                <w:lang w:val="en-US"/>
              </w:rPr>
              <w:t xml:space="preserve">. London: Sage.  </w:t>
            </w:r>
            <w:r w:rsidR="00A528C5" w:rsidRPr="00A528C5">
              <w:rPr>
                <w:rFonts w:ascii="Arial" w:hAnsi="Arial" w:cs="Arial"/>
                <w:bCs/>
                <w:sz w:val="20"/>
                <w:szCs w:val="20"/>
                <w:lang w:val="en-US"/>
              </w:rPr>
              <w:t>ISBN-13:</w:t>
            </w:r>
            <w:r w:rsidR="00A528C5" w:rsidRPr="00A528C5">
              <w:rPr>
                <w:rFonts w:ascii="Arial" w:hAnsi="Arial" w:cs="Arial"/>
                <w:sz w:val="20"/>
                <w:szCs w:val="20"/>
                <w:lang w:val="en-US"/>
              </w:rPr>
              <w:t xml:space="preserve"> 978-1544377728</w:t>
            </w:r>
            <w:r w:rsidR="00A528C5">
              <w:rPr>
                <w:rFonts w:ascii="Arial" w:hAnsi="Arial" w:cs="Arial"/>
                <w:sz w:val="20"/>
                <w:szCs w:val="20"/>
                <w:lang w:val="en-US"/>
              </w:rPr>
              <w:t>.</w:t>
            </w:r>
          </w:p>
        </w:tc>
      </w:tr>
      <w:tr w:rsidR="00DB0AC5" w:rsidRPr="00883F89" w:rsidTr="00DB0AC5">
        <w:trPr>
          <w:trHeight w:val="255"/>
        </w:trPr>
        <w:tc>
          <w:tcPr>
            <w:tcW w:w="1842" w:type="dxa"/>
            <w:vMerge/>
            <w:tcBorders>
              <w:left w:val="single" w:sz="4" w:space="0" w:color="auto"/>
              <w:right w:val="single" w:sz="4" w:space="0" w:color="auto"/>
            </w:tcBorders>
            <w:shd w:val="clear" w:color="auto" w:fill="D9D9D9"/>
          </w:tcPr>
          <w:p w:rsidR="00DB0AC5" w:rsidRPr="006B140D" w:rsidRDefault="00DB0AC5" w:rsidP="00DB0AC5">
            <w:pPr>
              <w:spacing w:before="120" w:after="120"/>
              <w:rPr>
                <w:rFonts w:ascii="Century Gothic" w:hAnsi="Century Gothic" w:cs="Arial"/>
                <w:b/>
                <w:color w:val="2E74B5"/>
                <w:sz w:val="20"/>
                <w:szCs w:val="20"/>
                <w:lang w:val="en-US"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D9D9D9"/>
            <w:noWrap/>
          </w:tcPr>
          <w:p w:rsidR="00DB0AC5" w:rsidRPr="007B1781" w:rsidRDefault="00DB0AC5" w:rsidP="00DB0AC5">
            <w:pPr>
              <w:spacing w:before="120" w:after="120"/>
              <w:rPr>
                <w:rFonts w:ascii="Arial" w:hAnsi="Arial" w:cs="Arial"/>
                <w:sz w:val="20"/>
                <w:szCs w:val="20"/>
                <w:lang w:val="en-US" w:eastAsia="en-US"/>
              </w:rPr>
            </w:pPr>
            <w:r w:rsidRPr="007B1781">
              <w:rPr>
                <w:rFonts w:ascii="Arial" w:hAnsi="Arial" w:cs="Arial"/>
                <w:b/>
                <w:color w:val="2E74B5"/>
                <w:sz w:val="20"/>
                <w:szCs w:val="20"/>
                <w:lang w:val="en-US" w:eastAsia="en-US"/>
              </w:rPr>
              <w:t>Recommended</w:t>
            </w:r>
          </w:p>
        </w:tc>
      </w:tr>
      <w:tr w:rsidR="00DB0AC5" w:rsidRPr="00883F89" w:rsidTr="00A65FAB">
        <w:trPr>
          <w:trHeight w:val="1061"/>
        </w:trPr>
        <w:tc>
          <w:tcPr>
            <w:tcW w:w="1842" w:type="dxa"/>
            <w:vMerge/>
            <w:tcBorders>
              <w:left w:val="single" w:sz="4" w:space="0" w:color="auto"/>
              <w:bottom w:val="single" w:sz="4" w:space="0" w:color="auto"/>
              <w:right w:val="single" w:sz="4" w:space="0" w:color="auto"/>
            </w:tcBorders>
            <w:shd w:val="clear" w:color="auto" w:fill="D9D9D9"/>
          </w:tcPr>
          <w:p w:rsidR="00DB0AC5" w:rsidRPr="006B140D" w:rsidRDefault="00DB0AC5" w:rsidP="00DB0AC5">
            <w:pPr>
              <w:spacing w:before="120" w:after="120"/>
              <w:rPr>
                <w:rFonts w:ascii="Century Gothic" w:hAnsi="Century Gothic" w:cs="Arial"/>
                <w:b/>
                <w:color w:val="2E74B5"/>
                <w:sz w:val="20"/>
                <w:szCs w:val="20"/>
                <w:lang w:val="en-US" w:eastAsia="en-GB"/>
              </w:rPr>
            </w:pP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E813B9" w:rsidRDefault="00DB0AC5" w:rsidP="00DB0AC5">
            <w:pPr>
              <w:spacing w:after="160" w:line="259" w:lineRule="auto"/>
              <w:contextualSpacing/>
              <w:jc w:val="both"/>
              <w:rPr>
                <w:rFonts w:ascii="Arial" w:hAnsi="Arial" w:cs="Arial"/>
                <w:bCs/>
                <w:sz w:val="20"/>
                <w:szCs w:val="20"/>
                <w:lang w:val="en-US"/>
              </w:rPr>
            </w:pPr>
            <w:r w:rsidRPr="007B1781">
              <w:rPr>
                <w:rFonts w:ascii="Arial" w:eastAsia="Calibri" w:hAnsi="Arial" w:cs="Arial"/>
                <w:sz w:val="20"/>
                <w:szCs w:val="20"/>
                <w:lang w:val="en-US" w:eastAsia="en-US"/>
              </w:rPr>
              <w:t xml:space="preserve">Scullion, H., and </w:t>
            </w:r>
            <w:proofErr w:type="spellStart"/>
            <w:r w:rsidRPr="007B1781">
              <w:rPr>
                <w:rFonts w:ascii="Arial" w:eastAsia="Calibri" w:hAnsi="Arial" w:cs="Arial"/>
                <w:sz w:val="20"/>
                <w:szCs w:val="20"/>
                <w:lang w:val="en-US" w:eastAsia="en-US"/>
              </w:rPr>
              <w:t>Caliguiri</w:t>
            </w:r>
            <w:proofErr w:type="spellEnd"/>
            <w:r w:rsidRPr="007B1781">
              <w:rPr>
                <w:rFonts w:ascii="Arial" w:eastAsia="Calibri" w:hAnsi="Arial" w:cs="Arial"/>
                <w:sz w:val="20"/>
                <w:szCs w:val="20"/>
                <w:lang w:val="en-US" w:eastAsia="en-US"/>
              </w:rPr>
              <w:t>, P.</w:t>
            </w:r>
            <w:r w:rsidR="00E813B9">
              <w:rPr>
                <w:rFonts w:ascii="Arial" w:eastAsia="Calibri" w:hAnsi="Arial" w:cs="Arial"/>
                <w:sz w:val="20"/>
                <w:szCs w:val="20"/>
                <w:lang w:val="en-US" w:eastAsia="en-US"/>
              </w:rPr>
              <w:t>, and</w:t>
            </w:r>
            <w:r w:rsidRPr="007B1781">
              <w:rPr>
                <w:rFonts w:ascii="Arial" w:eastAsia="Calibri" w:hAnsi="Arial" w:cs="Arial"/>
                <w:sz w:val="20"/>
                <w:szCs w:val="20"/>
                <w:lang w:val="en-US" w:eastAsia="en-US"/>
              </w:rPr>
              <w:t xml:space="preserve"> </w:t>
            </w:r>
            <w:r w:rsidR="00E813B9" w:rsidRPr="007B1781">
              <w:rPr>
                <w:rFonts w:ascii="Arial" w:eastAsia="Calibri" w:hAnsi="Arial" w:cs="Arial"/>
                <w:sz w:val="20"/>
                <w:szCs w:val="20"/>
                <w:lang w:val="en-US" w:eastAsia="en-US"/>
              </w:rPr>
              <w:t>Collins, D.,</w:t>
            </w:r>
            <w:r w:rsidR="00E813B9" w:rsidRPr="007B1781">
              <w:rPr>
                <w:rFonts w:ascii="Arial" w:eastAsia="Calibri" w:hAnsi="Arial" w:cs="Arial"/>
                <w:i/>
                <w:sz w:val="20"/>
                <w:szCs w:val="20"/>
                <w:lang w:val="en-US" w:eastAsia="en-US"/>
              </w:rPr>
              <w:t xml:space="preserve"> </w:t>
            </w:r>
            <w:r w:rsidRPr="007B1781">
              <w:rPr>
                <w:rFonts w:ascii="Arial" w:eastAsia="Calibri" w:hAnsi="Arial" w:cs="Arial"/>
                <w:sz w:val="20"/>
                <w:szCs w:val="20"/>
                <w:lang w:val="en-US" w:eastAsia="en-US"/>
              </w:rPr>
              <w:t>(201</w:t>
            </w:r>
            <w:r w:rsidR="00E813B9">
              <w:rPr>
                <w:rFonts w:ascii="Arial" w:eastAsia="Calibri" w:hAnsi="Arial" w:cs="Arial"/>
                <w:sz w:val="20"/>
                <w:szCs w:val="20"/>
                <w:lang w:val="en-US" w:eastAsia="en-US"/>
              </w:rPr>
              <w:t>8</w:t>
            </w:r>
            <w:r w:rsidRPr="007B1781">
              <w:rPr>
                <w:rFonts w:ascii="Arial" w:eastAsia="Calibri" w:hAnsi="Arial" w:cs="Arial"/>
                <w:sz w:val="20"/>
                <w:szCs w:val="20"/>
                <w:lang w:val="en-US" w:eastAsia="en-US"/>
              </w:rPr>
              <w:t>)</w:t>
            </w:r>
            <w:r w:rsidRPr="007B1781">
              <w:rPr>
                <w:rFonts w:ascii="Arial" w:eastAsia="Calibri" w:hAnsi="Arial" w:cs="Arial"/>
                <w:i/>
                <w:sz w:val="20"/>
                <w:szCs w:val="20"/>
                <w:lang w:val="en-US" w:eastAsia="en-US"/>
              </w:rPr>
              <w:t xml:space="preserve"> </w:t>
            </w:r>
            <w:r w:rsidRPr="00A528C5">
              <w:rPr>
                <w:rFonts w:ascii="Arial" w:eastAsia="Calibri" w:hAnsi="Arial" w:cs="Arial"/>
                <w:sz w:val="20"/>
                <w:szCs w:val="20"/>
                <w:lang w:val="en-US" w:eastAsia="en-US"/>
              </w:rPr>
              <w:t>Global Talent Management</w:t>
            </w:r>
            <w:r w:rsidR="00A528C5">
              <w:rPr>
                <w:rFonts w:ascii="Arial" w:eastAsia="Calibri" w:hAnsi="Arial" w:cs="Arial"/>
                <w:sz w:val="20"/>
                <w:szCs w:val="20"/>
                <w:lang w:val="en-US" w:eastAsia="en-US"/>
              </w:rPr>
              <w:t xml:space="preserve">; </w:t>
            </w:r>
            <w:r w:rsidRPr="007B1781">
              <w:rPr>
                <w:rFonts w:ascii="Arial" w:eastAsia="Calibri" w:hAnsi="Arial" w:cs="Arial"/>
                <w:sz w:val="20"/>
                <w:szCs w:val="20"/>
                <w:lang w:val="en-US" w:eastAsia="en-US"/>
              </w:rPr>
              <w:t>2</w:t>
            </w:r>
            <w:r w:rsidRPr="00A528C5">
              <w:rPr>
                <w:rFonts w:ascii="Arial" w:eastAsia="Calibri" w:hAnsi="Arial" w:cs="Arial"/>
                <w:sz w:val="20"/>
                <w:szCs w:val="20"/>
                <w:lang w:val="en-US" w:eastAsia="en-US"/>
              </w:rPr>
              <w:t>nd</w:t>
            </w:r>
            <w:r w:rsidRPr="007B1781">
              <w:rPr>
                <w:rFonts w:ascii="Arial" w:eastAsia="Calibri" w:hAnsi="Arial" w:cs="Arial"/>
                <w:sz w:val="20"/>
                <w:szCs w:val="20"/>
                <w:lang w:val="en-US" w:eastAsia="en-US"/>
              </w:rPr>
              <w:t xml:space="preserve"> </w:t>
            </w:r>
            <w:r w:rsidR="00A528C5">
              <w:rPr>
                <w:rFonts w:ascii="Arial" w:eastAsia="Calibri" w:hAnsi="Arial" w:cs="Arial"/>
                <w:sz w:val="20"/>
                <w:szCs w:val="20"/>
                <w:lang w:val="en-US" w:eastAsia="en-US"/>
              </w:rPr>
              <w:t xml:space="preserve">Edition; </w:t>
            </w:r>
            <w:r w:rsidR="00E813B9">
              <w:rPr>
                <w:rFonts w:ascii="Arial" w:eastAsia="Calibri" w:hAnsi="Arial" w:cs="Arial"/>
                <w:sz w:val="20"/>
                <w:szCs w:val="20"/>
                <w:lang w:val="en-US" w:eastAsia="en-US"/>
              </w:rPr>
              <w:t xml:space="preserve">New York and London: Routledge; </w:t>
            </w:r>
            <w:r w:rsidR="00E813B9" w:rsidRPr="00E813B9">
              <w:rPr>
                <w:rFonts w:ascii="Arial" w:hAnsi="Arial" w:cs="Arial"/>
                <w:bCs/>
                <w:sz w:val="20"/>
                <w:szCs w:val="20"/>
                <w:lang w:val="en-US"/>
              </w:rPr>
              <w:t>ISBN-13:</w:t>
            </w:r>
            <w:r w:rsidR="00E813B9" w:rsidRPr="00E813B9">
              <w:rPr>
                <w:rFonts w:ascii="Arial" w:hAnsi="Arial" w:cs="Arial"/>
                <w:sz w:val="20"/>
                <w:szCs w:val="20"/>
                <w:lang w:val="en-US"/>
              </w:rPr>
              <w:t xml:space="preserve"> 978-1138712454.</w:t>
            </w:r>
          </w:p>
          <w:p w:rsidR="00DB0AC5" w:rsidRPr="007B1781" w:rsidRDefault="00DB0AC5" w:rsidP="00DB0AC5">
            <w:pPr>
              <w:spacing w:after="160" w:line="259" w:lineRule="auto"/>
              <w:contextualSpacing/>
              <w:jc w:val="both"/>
              <w:rPr>
                <w:rFonts w:ascii="Arial" w:hAnsi="Arial" w:cs="Arial"/>
                <w:bCs/>
                <w:sz w:val="20"/>
                <w:szCs w:val="20"/>
                <w:lang w:val="en-US"/>
              </w:rPr>
            </w:pPr>
            <w:r w:rsidRPr="007B1781">
              <w:rPr>
                <w:rFonts w:ascii="Arial" w:hAnsi="Arial" w:cs="Arial"/>
                <w:bCs/>
                <w:sz w:val="20"/>
                <w:szCs w:val="20"/>
                <w:lang w:val="en-US"/>
              </w:rPr>
              <w:t xml:space="preserve">Wilcox, M. (2016) </w:t>
            </w:r>
            <w:r w:rsidRPr="00A528C5">
              <w:rPr>
                <w:rFonts w:ascii="Arial" w:hAnsi="Arial" w:cs="Arial"/>
                <w:bCs/>
                <w:sz w:val="20"/>
                <w:szCs w:val="20"/>
                <w:lang w:val="en-US"/>
              </w:rPr>
              <w:t>Effective Talent Management: Aligning Strategy, People and Performance.</w:t>
            </w:r>
            <w:r w:rsidRPr="007B1781">
              <w:rPr>
                <w:rFonts w:ascii="Arial" w:hAnsi="Arial" w:cs="Arial"/>
                <w:bCs/>
                <w:sz w:val="20"/>
                <w:szCs w:val="20"/>
                <w:lang w:val="en-US"/>
              </w:rPr>
              <w:t xml:space="preserve"> New </w:t>
            </w:r>
            <w:r w:rsidR="00F1109B">
              <w:rPr>
                <w:rFonts w:ascii="Arial" w:eastAsia="Calibri" w:hAnsi="Arial" w:cs="Arial"/>
                <w:sz w:val="20"/>
                <w:szCs w:val="20"/>
                <w:lang w:val="en-US" w:eastAsia="en-US"/>
              </w:rPr>
              <w:t>York and London: Routledge;</w:t>
            </w:r>
            <w:r w:rsidR="00F1109B" w:rsidRPr="00F1109B">
              <w:rPr>
                <w:b/>
                <w:bCs/>
                <w:lang w:val="en-US"/>
              </w:rPr>
              <w:t xml:space="preserve"> </w:t>
            </w:r>
            <w:r w:rsidR="00F1109B" w:rsidRPr="00F1109B">
              <w:rPr>
                <w:rFonts w:ascii="Arial" w:hAnsi="Arial" w:cs="Arial"/>
                <w:bCs/>
                <w:sz w:val="20"/>
                <w:szCs w:val="20"/>
                <w:lang w:val="en-US"/>
              </w:rPr>
              <w:t>ISBN-13:</w:t>
            </w:r>
            <w:r w:rsidR="00F1109B" w:rsidRPr="00F1109B">
              <w:rPr>
                <w:rFonts w:ascii="Arial" w:hAnsi="Arial" w:cs="Arial"/>
                <w:sz w:val="20"/>
                <w:szCs w:val="20"/>
                <w:lang w:val="en-US"/>
              </w:rPr>
              <w:t xml:space="preserve"> 978-1472464316</w:t>
            </w:r>
            <w:r w:rsidR="00F1109B">
              <w:rPr>
                <w:rFonts w:ascii="Arial" w:hAnsi="Arial" w:cs="Arial"/>
                <w:sz w:val="20"/>
                <w:szCs w:val="20"/>
                <w:lang w:val="en-US"/>
              </w:rPr>
              <w:t>.</w:t>
            </w:r>
            <w:r w:rsidR="00F1109B">
              <w:rPr>
                <w:rFonts w:ascii="Arial" w:eastAsia="Calibri" w:hAnsi="Arial" w:cs="Arial"/>
                <w:sz w:val="20"/>
                <w:szCs w:val="20"/>
                <w:lang w:val="en-US" w:eastAsia="en-US"/>
              </w:rPr>
              <w:t xml:space="preserve"> </w:t>
            </w:r>
          </w:p>
        </w:tc>
      </w:tr>
      <w:tr w:rsidR="00DB0AC5" w:rsidRPr="00883F89" w:rsidTr="00DB0AC5">
        <w:trPr>
          <w:trHeight w:val="2960"/>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Assessment</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7B1781" w:rsidRDefault="00DB0AC5" w:rsidP="00DB0AC5">
            <w:pPr>
              <w:pStyle w:val="ListParagraph"/>
              <w:spacing w:before="120" w:after="120" w:line="240" w:lineRule="auto"/>
              <w:ind w:left="0"/>
              <w:jc w:val="both"/>
              <w:rPr>
                <w:rFonts w:ascii="Arial" w:hAnsi="Arial" w:cs="Arial"/>
                <w:sz w:val="20"/>
                <w:szCs w:val="20"/>
                <w:lang w:val="en-US"/>
              </w:rPr>
            </w:pPr>
            <w:r w:rsidRPr="007B1781">
              <w:rPr>
                <w:rFonts w:ascii="Arial" w:hAnsi="Arial" w:cs="Arial"/>
                <w:sz w:val="20"/>
                <w:szCs w:val="20"/>
                <w:lang w:val="en-US"/>
              </w:rPr>
              <w:t>The following assessment methods are employed to assess this course:</w:t>
            </w:r>
          </w:p>
          <w:p w:rsidR="00DB0AC5" w:rsidRPr="007B1781" w:rsidRDefault="00DB0AC5" w:rsidP="00DB0AC5">
            <w:pPr>
              <w:pStyle w:val="ListParagraph"/>
              <w:spacing w:before="120" w:after="120" w:line="240" w:lineRule="auto"/>
              <w:ind w:left="0"/>
              <w:jc w:val="both"/>
              <w:rPr>
                <w:rFonts w:ascii="Arial" w:hAnsi="Arial" w:cs="Arial"/>
                <w:sz w:val="20"/>
                <w:szCs w:val="20"/>
                <w:lang w:val="en-US"/>
              </w:rPr>
            </w:pPr>
          </w:p>
          <w:tbl>
            <w:tblPr>
              <w:tblW w:w="0" w:type="auto"/>
              <w:jc w:val="center"/>
              <w:tblBorders>
                <w:top w:val="single" w:sz="12" w:space="0" w:color="A90533"/>
                <w:left w:val="single" w:sz="12" w:space="0" w:color="A90533"/>
                <w:bottom w:val="single" w:sz="12" w:space="0" w:color="A90533"/>
                <w:right w:val="single" w:sz="12" w:space="0" w:color="A90533"/>
              </w:tblBorders>
              <w:shd w:val="clear" w:color="auto" w:fill="E6E6E6"/>
              <w:tblLook w:val="01E0" w:firstRow="1" w:lastRow="1" w:firstColumn="1" w:lastColumn="1" w:noHBand="0" w:noVBand="0"/>
            </w:tblPr>
            <w:tblGrid>
              <w:gridCol w:w="3168"/>
              <w:gridCol w:w="3168"/>
            </w:tblGrid>
            <w:tr w:rsidR="00DB0AC5" w:rsidRPr="007B1781" w:rsidTr="00002F7B">
              <w:trPr>
                <w:jc w:val="center"/>
              </w:trPr>
              <w:tc>
                <w:tcPr>
                  <w:tcW w:w="3168" w:type="dxa"/>
                  <w:tcBorders>
                    <w:top w:val="single" w:sz="12" w:space="0" w:color="A90533"/>
                    <w:bottom w:val="nil"/>
                    <w:righ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30 – 50 %</w:t>
                  </w:r>
                </w:p>
              </w:tc>
              <w:tc>
                <w:tcPr>
                  <w:tcW w:w="3168" w:type="dxa"/>
                  <w:tcBorders>
                    <w:lef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Final Exam</w:t>
                  </w:r>
                </w:p>
              </w:tc>
            </w:tr>
            <w:tr w:rsidR="00DB0AC5" w:rsidRPr="007B1781" w:rsidTr="00002F7B">
              <w:trPr>
                <w:jc w:val="center"/>
              </w:trPr>
              <w:tc>
                <w:tcPr>
                  <w:tcW w:w="3168" w:type="dxa"/>
                  <w:tcBorders>
                    <w:top w:val="nil"/>
                    <w:bottom w:val="nil"/>
                    <w:righ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20 – 40 %</w:t>
                  </w:r>
                </w:p>
              </w:tc>
              <w:tc>
                <w:tcPr>
                  <w:tcW w:w="3168" w:type="dxa"/>
                  <w:tcBorders>
                    <w:lef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Mid –Term / Tests / Quizzes</w:t>
                  </w:r>
                </w:p>
              </w:tc>
            </w:tr>
            <w:tr w:rsidR="00DB0AC5" w:rsidRPr="007B1781" w:rsidTr="00002F7B">
              <w:trPr>
                <w:jc w:val="center"/>
              </w:trPr>
              <w:tc>
                <w:tcPr>
                  <w:tcW w:w="3168" w:type="dxa"/>
                  <w:tcBorders>
                    <w:top w:val="nil"/>
                    <w:bottom w:val="nil"/>
                    <w:righ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10 – 30 %</w:t>
                  </w:r>
                </w:p>
              </w:tc>
              <w:tc>
                <w:tcPr>
                  <w:tcW w:w="3168" w:type="dxa"/>
                  <w:tcBorders>
                    <w:lef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Assignments / Projects</w:t>
                  </w:r>
                </w:p>
              </w:tc>
            </w:tr>
            <w:tr w:rsidR="00DB0AC5" w:rsidRPr="007B1781" w:rsidTr="00002F7B">
              <w:trPr>
                <w:jc w:val="center"/>
              </w:trPr>
              <w:tc>
                <w:tcPr>
                  <w:tcW w:w="3168" w:type="dxa"/>
                  <w:tcBorders>
                    <w:top w:val="nil"/>
                    <w:bottom w:val="single" w:sz="12" w:space="0" w:color="A90533"/>
                    <w:righ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 xml:space="preserve">  0 – 10 %</w:t>
                  </w:r>
                </w:p>
              </w:tc>
              <w:tc>
                <w:tcPr>
                  <w:tcW w:w="3168" w:type="dxa"/>
                  <w:tcBorders>
                    <w:left w:val="single" w:sz="12" w:space="0" w:color="A90533"/>
                  </w:tcBorders>
                  <w:shd w:val="clear" w:color="auto" w:fill="E6E6E6"/>
                  <w:vAlign w:val="center"/>
                </w:tcPr>
                <w:p w:rsidR="00DB0AC5" w:rsidRPr="006B140D" w:rsidRDefault="00DB0AC5" w:rsidP="00DB0AC5">
                  <w:pPr>
                    <w:pStyle w:val="SelfStudyText"/>
                    <w:jc w:val="left"/>
                    <w:rPr>
                      <w:lang w:val="en-GB"/>
                    </w:rPr>
                  </w:pPr>
                  <w:r w:rsidRPr="006B140D">
                    <w:rPr>
                      <w:lang w:val="en-GB"/>
                    </w:rPr>
                    <w:t>Class Attendance &amp; Participation</w:t>
                  </w:r>
                </w:p>
              </w:tc>
            </w:tr>
          </w:tbl>
          <w:p w:rsidR="00DB0AC5" w:rsidRPr="007B1781" w:rsidRDefault="00DB0AC5" w:rsidP="00DB0AC5">
            <w:pPr>
              <w:pStyle w:val="ListParagraph"/>
              <w:spacing w:before="120" w:after="120" w:line="240" w:lineRule="auto"/>
              <w:ind w:left="0"/>
              <w:jc w:val="both"/>
              <w:rPr>
                <w:rFonts w:ascii="Arial" w:hAnsi="Arial" w:cs="Arial"/>
                <w:sz w:val="20"/>
                <w:szCs w:val="20"/>
                <w:lang w:val="en-US"/>
              </w:rPr>
            </w:pPr>
          </w:p>
        </w:tc>
      </w:tr>
      <w:tr w:rsidR="00DB0AC5" w:rsidRPr="00883F89" w:rsidTr="00DB0AC5">
        <w:trPr>
          <w:trHeight w:val="255"/>
        </w:trPr>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DB0AC5" w:rsidRPr="006B140D" w:rsidRDefault="00DB0AC5" w:rsidP="00DB0AC5">
            <w:pPr>
              <w:spacing w:before="120" w:after="120"/>
              <w:rPr>
                <w:rFonts w:ascii="Century Gothic" w:hAnsi="Century Gothic" w:cs="Arial"/>
                <w:b/>
                <w:color w:val="2E74B5"/>
                <w:sz w:val="20"/>
                <w:szCs w:val="20"/>
                <w:lang w:val="en-US" w:eastAsia="en-GB"/>
              </w:rPr>
            </w:pPr>
            <w:r w:rsidRPr="006B140D">
              <w:rPr>
                <w:rFonts w:ascii="Century Gothic" w:hAnsi="Century Gothic" w:cs="Arial"/>
                <w:b/>
                <w:color w:val="2E74B5"/>
                <w:sz w:val="20"/>
                <w:szCs w:val="20"/>
                <w:lang w:val="en-US" w:eastAsia="en-GB"/>
              </w:rPr>
              <w:t>Language</w:t>
            </w:r>
          </w:p>
        </w:tc>
        <w:tc>
          <w:tcPr>
            <w:tcW w:w="7938" w:type="dxa"/>
            <w:gridSpan w:val="7"/>
            <w:tcBorders>
              <w:top w:val="single" w:sz="4" w:space="0" w:color="auto"/>
              <w:left w:val="single" w:sz="4" w:space="0" w:color="auto"/>
              <w:bottom w:val="single" w:sz="4" w:space="0" w:color="auto"/>
              <w:right w:val="single" w:sz="4" w:space="0" w:color="auto"/>
            </w:tcBorders>
            <w:noWrap/>
          </w:tcPr>
          <w:p w:rsidR="00DB0AC5" w:rsidRPr="007B1781" w:rsidRDefault="00DB0AC5" w:rsidP="00DB0AC5">
            <w:pPr>
              <w:spacing w:before="120" w:after="120"/>
              <w:jc w:val="both"/>
              <w:rPr>
                <w:rFonts w:ascii="Arial" w:hAnsi="Arial" w:cs="Arial"/>
                <w:sz w:val="20"/>
                <w:szCs w:val="20"/>
                <w:lang w:val="en-US" w:eastAsia="en-US"/>
              </w:rPr>
            </w:pPr>
            <w:r w:rsidRPr="007B1781">
              <w:rPr>
                <w:rFonts w:ascii="Arial" w:hAnsi="Arial" w:cs="Arial"/>
                <w:sz w:val="20"/>
                <w:szCs w:val="20"/>
                <w:lang w:val="en-US" w:eastAsia="en-US"/>
              </w:rPr>
              <w:t>English</w:t>
            </w:r>
          </w:p>
        </w:tc>
      </w:tr>
    </w:tbl>
    <w:p w:rsidR="00823F3B" w:rsidRPr="005079D8" w:rsidRDefault="00823F3B" w:rsidP="00DB0AC5">
      <w:pPr>
        <w:rPr>
          <w:rFonts w:ascii="Arial" w:hAnsi="Arial" w:cs="Arial"/>
          <w:color w:val="FF0000"/>
          <w:sz w:val="44"/>
          <w:szCs w:val="44"/>
          <w:lang w:val="en-US" w:eastAsia="en-US"/>
        </w:rPr>
      </w:pPr>
    </w:p>
    <w:sectPr w:rsidR="00823F3B" w:rsidRPr="005079D8" w:rsidSect="005E0203">
      <w:headerReference w:type="default" r:id="rId8"/>
      <w:footerReference w:type="even" r:id="rId9"/>
      <w:footerReference w:type="default" r:id="rId10"/>
      <w:pgSz w:w="11909" w:h="16834"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DB2" w:rsidRDefault="00F62DB2">
      <w:r>
        <w:separator/>
      </w:r>
    </w:p>
  </w:endnote>
  <w:endnote w:type="continuationSeparator" w:id="0">
    <w:p w:rsidR="00F62DB2" w:rsidRDefault="00F6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CG AT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Default="008E04B9" w:rsidP="0026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E04B9" w:rsidRDefault="008E04B9" w:rsidP="00261ED6">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261ED6" w:rsidRDefault="009A36AC" w:rsidP="00261ED6">
    <w:pPr>
      <w:pStyle w:val="Footer"/>
      <w:ind w:right="36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1270</wp:posOffset>
              </wp:positionV>
              <wp:extent cx="5867400" cy="0"/>
              <wp:effectExtent l="19050" t="20320" r="19050" b="2730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38100">
                        <a:solidFill>
                          <a:srgbClr val="A905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1AAF"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" strokecolor="#a90533" strokeweight="3pt"/>
          </w:pict>
        </mc:Fallback>
      </mc:AlternateContent>
    </w:r>
    <w:r>
      <w:rPr>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-341630</wp:posOffset>
          </wp:positionV>
          <wp:extent cx="1143000" cy="71120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526" r="10527" b="47368"/>
                  <a:stretch>
                    <a:fillRect/>
                  </a:stretch>
                </pic:blipFill>
                <pic:spPr bwMode="auto">
                  <a:xfrm>
                    <a:off x="0" y="0"/>
                    <a:ext cx="1143000" cy="711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4000500</wp:posOffset>
          </wp:positionV>
          <wp:extent cx="2171700" cy="1257300"/>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105"/>
                  <a:stretch>
                    <a:fillRect/>
                  </a:stretch>
                </pic:blipFill>
                <pic:spPr bwMode="auto">
                  <a:xfrm>
                    <a:off x="0" y="0"/>
                    <a:ext cx="2171700"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3657600</wp:posOffset>
              </wp:positionV>
              <wp:extent cx="5715000" cy="635"/>
              <wp:effectExtent l="25400" t="28575" r="31750" b="2794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508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CD8B"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in" to="458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9vFwIAACwEAAAOAAAAZHJzL2Uyb0RvYy54bWysU8GO2jAQvVfqP1i+QxI2sG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" strokecolor="maroon" strokeweight="4pt"/>
          </w:pict>
        </mc:Fallback>
      </mc:AlternateContent>
    </w:r>
    <w:r>
      <w:rPr>
        <w:noProof/>
        <w:lang w:val="en-GB" w:eastAsia="en-GB"/>
      </w:rPr>
      <w:drawing>
        <wp:anchor distT="0" distB="0" distL="114300" distR="114300" simplePos="0" relativeHeight="251655168" behindDoc="0" locked="0" layoutInCell="1" allowOverlap="1">
          <wp:simplePos x="0" y="0"/>
          <wp:positionH relativeFrom="column">
            <wp:posOffset>914400</wp:posOffset>
          </wp:positionH>
          <wp:positionV relativeFrom="paragraph">
            <wp:posOffset>7943850</wp:posOffset>
          </wp:positionV>
          <wp:extent cx="5731510" cy="1934210"/>
          <wp:effectExtent l="0" t="0" r="0" b="0"/>
          <wp:wrapNone/>
          <wp:docPr id="4" name="Picture 4" descr="TEMPLATE 4 CATALOGUE t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4 CATALOGUE tes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93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DB2" w:rsidRDefault="00F62DB2">
      <w:r>
        <w:separator/>
      </w:r>
    </w:p>
  </w:footnote>
  <w:footnote w:type="continuationSeparator" w:id="0">
    <w:p w:rsidR="00F62DB2" w:rsidRDefault="00F62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9" w:rsidRPr="00462912" w:rsidRDefault="008E04B9" w:rsidP="00462912">
    <w:pPr>
      <w:pStyle w:val="Header"/>
      <w:jc w:val="right"/>
      <w:rPr>
        <w:b/>
        <w:bCs/>
        <w:color w:val="80000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8A2300"/>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6D87A9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FF84FE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220721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241F15"/>
    <w:multiLevelType w:val="hybridMultilevel"/>
    <w:tmpl w:val="BED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0F0B"/>
    <w:multiLevelType w:val="multilevel"/>
    <w:tmpl w:val="7F7E78E0"/>
    <w:lvl w:ilvl="0">
      <w:start w:val="1"/>
      <w:numFmt w:val="decimal"/>
      <w:pStyle w:val="DespinaSectionHeading"/>
      <w:lvlText w:val="%1."/>
      <w:lvlJc w:val="left"/>
      <w:pPr>
        <w:tabs>
          <w:tab w:val="num" w:pos="0"/>
        </w:tabs>
        <w:ind w:left="576" w:hanging="576"/>
      </w:pPr>
      <w:rPr>
        <w:rFonts w:ascii="Century Gothic" w:hAnsi="Century Gothic" w:hint="default"/>
        <w:b/>
        <w:i w:val="0"/>
        <w:color w:val="A90533"/>
        <w:sz w:val="32"/>
        <w:szCs w:val="28"/>
      </w:rPr>
    </w:lvl>
    <w:lvl w:ilvl="1">
      <w:start w:val="1"/>
      <w:numFmt w:val="decimal"/>
      <w:isLgl/>
      <w:lvlText w:val="%2.%2"/>
      <w:lvlJc w:val="left"/>
      <w:pPr>
        <w:tabs>
          <w:tab w:val="num" w:pos="720"/>
        </w:tabs>
        <w:ind w:left="0" w:firstLine="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BD71DB"/>
    <w:multiLevelType w:val="multilevel"/>
    <w:tmpl w:val="75FA6AF4"/>
    <w:lvl w:ilvl="0">
      <w:start w:val="1"/>
      <w:numFmt w:val="bullet"/>
      <w:pStyle w:val="SelfStudyBullets"/>
      <w:lvlText w:val=""/>
      <w:lvlJc w:val="left"/>
      <w:pPr>
        <w:tabs>
          <w:tab w:val="num" w:pos="720"/>
        </w:tabs>
        <w:ind w:left="720" w:hanging="360"/>
      </w:pPr>
      <w:rPr>
        <w:rFonts w:ascii="Symbol" w:hAnsi="Symbol" w:hint="default"/>
        <w:color w:val="80808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15:restartNumberingAfterBreak="0">
    <w:nsid w:val="264611DC"/>
    <w:multiLevelType w:val="hybridMultilevel"/>
    <w:tmpl w:val="B09E3A4A"/>
    <w:lvl w:ilvl="0" w:tplc="08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5D3AF2"/>
    <w:multiLevelType w:val="multilevel"/>
    <w:tmpl w:val="3D042FF4"/>
    <w:lvl w:ilvl="0">
      <w:start w:val="1"/>
      <w:numFmt w:val="none"/>
      <w:lvlText w:val="1.2."/>
      <w:lvlJc w:val="left"/>
      <w:pPr>
        <w:tabs>
          <w:tab w:val="num" w:pos="432"/>
        </w:tabs>
        <w:ind w:left="432" w:hanging="432"/>
      </w:pPr>
      <w:rPr>
        <w:rFonts w:hint="default"/>
        <w:b/>
        <w:i w:val="0"/>
        <w:color w:val="808080"/>
        <w:sz w:val="22"/>
      </w:rPr>
    </w:lvl>
    <w:lvl w:ilvl="1">
      <w:start w:val="1"/>
      <w:numFmt w:val="decimal"/>
      <w:pStyle w:val="StyleHeading2SubSectionHeading2Gray-50"/>
      <w:lvlText w:val="%11.%2."/>
      <w:lvlJc w:val="left"/>
      <w:pPr>
        <w:tabs>
          <w:tab w:val="num" w:pos="0"/>
        </w:tabs>
        <w:ind w:left="576" w:hanging="576"/>
      </w:pPr>
      <w:rPr>
        <w:rFonts w:ascii="Arial" w:hAnsi="Arial" w:hint="default"/>
        <w:b/>
        <w:i w:val="0"/>
        <w:color w:val="808080"/>
        <w:sz w:val="22"/>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4F5350"/>
    <w:multiLevelType w:val="multilevel"/>
    <w:tmpl w:val="0A40A674"/>
    <w:lvl w:ilvl="0">
      <w:start w:val="1"/>
      <w:numFmt w:val="none"/>
      <w:suff w:val="space"/>
      <w:lvlText w:val="1."/>
      <w:lvlJc w:val="left"/>
      <w:pPr>
        <w:ind w:left="720" w:firstLine="0"/>
      </w:pPr>
      <w:rPr>
        <w:rFonts w:ascii="Arial" w:hAnsi="Arial" w:hint="default"/>
        <w:b w:val="0"/>
        <w:i w:val="0"/>
        <w:color w:val="3366FF"/>
        <w:sz w:val="22"/>
      </w:rPr>
    </w:lvl>
    <w:lvl w:ilvl="1">
      <w:start w:val="1"/>
      <w:numFmt w:val="none"/>
      <w:pStyle w:val="Heading2"/>
      <w:suff w:val="nothing"/>
      <w:lvlText w:val="1.1"/>
      <w:lvlJc w:val="left"/>
      <w:pPr>
        <w:ind w:left="720" w:firstLine="0"/>
      </w:pPr>
      <w:rPr>
        <w:rFonts w:ascii="Century Gothic" w:hAnsi="Century Gothic" w:hint="default"/>
        <w:b/>
        <w:i w:val="0"/>
        <w:color w:val="005A9C"/>
        <w:sz w:val="28"/>
      </w:rPr>
    </w:lvl>
    <w:lvl w:ilvl="2">
      <w:start w:val="1"/>
      <w:numFmt w:val="none"/>
      <w:suff w:val="nothing"/>
      <w:lvlText w:val="1.1.1"/>
      <w:lvlJc w:val="left"/>
      <w:pPr>
        <w:ind w:left="720" w:firstLine="0"/>
      </w:pPr>
      <w:rPr>
        <w:rFonts w:ascii="Arial" w:hAnsi="Arial" w:cs="Times New Roman" w:hint="default"/>
        <w:b w:val="0"/>
        <w:bCs w:val="0"/>
        <w:i w:val="0"/>
        <w:iCs w:val="0"/>
        <w:caps w:val="0"/>
        <w:smallCaps w:val="0"/>
        <w:strike w:val="0"/>
        <w:dstrike w:val="0"/>
        <w:outline w:val="0"/>
        <w:shadow w:val="0"/>
        <w:emboss w:val="0"/>
        <w:imprint w:val="0"/>
        <w:noProof w:val="0"/>
        <w:snapToGrid w:val="0"/>
        <w:vanish w:val="0"/>
        <w:color w:val="3366FF"/>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0" w15:restartNumberingAfterBreak="0">
    <w:nsid w:val="53ED687C"/>
    <w:multiLevelType w:val="multilevel"/>
    <w:tmpl w:val="435C7308"/>
    <w:styleLink w:val="111111"/>
    <w:lvl w:ilvl="0">
      <w:start w:val="1"/>
      <w:numFmt w:val="none"/>
      <w:suff w:val="space"/>
      <w:lvlText w:val="1."/>
      <w:lvlJc w:val="left"/>
      <w:pPr>
        <w:ind w:left="720" w:firstLine="0"/>
      </w:pPr>
      <w:rPr>
        <w:rFonts w:ascii="Arial" w:hAnsi="Arial" w:hint="default"/>
        <w:b w:val="0"/>
        <w:i w:val="0"/>
        <w:color w:val="3366FF"/>
        <w:sz w:val="22"/>
      </w:rPr>
    </w:lvl>
    <w:lvl w:ilvl="1">
      <w:start w:val="1"/>
      <w:numFmt w:val="none"/>
      <w:suff w:val="nothing"/>
      <w:lvlText w:val="1.1"/>
      <w:lvlJc w:val="left"/>
      <w:pPr>
        <w:ind w:left="720" w:firstLine="0"/>
      </w:pPr>
      <w:rPr>
        <w:rFonts w:ascii="Arial" w:hAnsi="Arial" w:hint="default"/>
        <w:b/>
        <w:i w:val="0"/>
        <w:color w:val="003399"/>
        <w:sz w:val="24"/>
      </w:rPr>
    </w:lvl>
    <w:lvl w:ilvl="2">
      <w:start w:val="1"/>
      <w:numFmt w:val="none"/>
      <w:suff w:val="nothing"/>
      <w:lvlText w:val="1.1.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1" w15:restartNumberingAfterBreak="0">
    <w:nsid w:val="54E173F4"/>
    <w:multiLevelType w:val="hybridMultilevel"/>
    <w:tmpl w:val="3F7CEBE4"/>
    <w:lvl w:ilvl="0" w:tplc="08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9346091"/>
    <w:multiLevelType w:val="hybridMultilevel"/>
    <w:tmpl w:val="E700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55ECC"/>
    <w:multiLevelType w:val="multilevel"/>
    <w:tmpl w:val="472CE31E"/>
    <w:lvl w:ilvl="0">
      <w:start w:val="1"/>
      <w:numFmt w:val="decimal"/>
      <w:pStyle w:val="Heading1"/>
      <w:suff w:val="space"/>
      <w:lvlText w:val="Chapter %1"/>
      <w:lvlJc w:val="left"/>
      <w:pPr>
        <w:ind w:left="720" w:firstLine="0"/>
      </w:pPr>
      <w:rPr>
        <w:rFonts w:hint="default"/>
        <w:b w:val="0"/>
        <w:i w:val="0"/>
        <w:color w:val="3366FF"/>
        <w:sz w:val="22"/>
      </w:rPr>
    </w:lvl>
    <w:lvl w:ilvl="1">
      <w:start w:val="1"/>
      <w:numFmt w:val="none"/>
      <w:suff w:val="nothing"/>
      <w:lvlText w:val=""/>
      <w:lvlJc w:val="left"/>
      <w:pPr>
        <w:ind w:left="720" w:firstLine="0"/>
      </w:pPr>
      <w:rPr>
        <w:rFonts w:hint="default"/>
        <w:b w:val="0"/>
        <w:i w:val="0"/>
        <w:color w:val="3366FF"/>
        <w:sz w:val="22"/>
      </w:rPr>
    </w:lvl>
    <w:lvl w:ilvl="2">
      <w:start w:val="1"/>
      <w:numFmt w:val="none"/>
      <w:suff w:val="nothing"/>
      <w:lvlText w:val="4.2.1"/>
      <w:lvlJc w:val="left"/>
      <w:pPr>
        <w:ind w:left="720" w:firstLine="0"/>
      </w:pPr>
      <w:rPr>
        <w:rFonts w:ascii="Arial" w:hAnsi="Arial" w:hint="default"/>
        <w:b w:val="0"/>
        <w:i w:val="0"/>
        <w:color w:val="3366FF"/>
        <w:sz w:val="22"/>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4" w15:restartNumberingAfterBreak="0">
    <w:nsid w:val="5EDC776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EA66F4"/>
    <w:multiLevelType w:val="hybridMultilevel"/>
    <w:tmpl w:val="E308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FE36F2E"/>
    <w:multiLevelType w:val="hybridMultilevel"/>
    <w:tmpl w:val="31E20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3"/>
  </w:num>
  <w:num w:numId="5">
    <w:abstractNumId w:val="1"/>
  </w:num>
  <w:num w:numId="6">
    <w:abstractNumId w:val="2"/>
  </w:num>
  <w:num w:numId="7">
    <w:abstractNumId w:val="0"/>
  </w:num>
  <w:num w:numId="8">
    <w:abstractNumId w:val="8"/>
  </w:num>
  <w:num w:numId="9">
    <w:abstractNumId w:val="6"/>
  </w:num>
  <w:num w:numId="10">
    <w:abstractNumId w:val="13"/>
  </w:num>
  <w:num w:numId="11">
    <w:abstractNumId w:val="9"/>
  </w:num>
  <w:num w:numId="12">
    <w:abstractNumId w:val="4"/>
  </w:num>
  <w:num w:numId="13">
    <w:abstractNumId w:val="16"/>
  </w:num>
  <w:num w:numId="14">
    <w:abstractNumId w:val="15"/>
  </w:num>
  <w:num w:numId="15">
    <w:abstractNumId w:val="12"/>
  </w:num>
  <w:num w:numId="16">
    <w:abstractNumId w:val="7"/>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a50021,#ccecff,#39f,#a905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7"/>
    <w:rsid w:val="00002F7B"/>
    <w:rsid w:val="00004B8C"/>
    <w:rsid w:val="00013E9C"/>
    <w:rsid w:val="00015D89"/>
    <w:rsid w:val="00016FA6"/>
    <w:rsid w:val="00017D1D"/>
    <w:rsid w:val="00020E4E"/>
    <w:rsid w:val="00021ADB"/>
    <w:rsid w:val="00023055"/>
    <w:rsid w:val="00024A84"/>
    <w:rsid w:val="000257AD"/>
    <w:rsid w:val="0002641F"/>
    <w:rsid w:val="00030D26"/>
    <w:rsid w:val="000316D3"/>
    <w:rsid w:val="0003380B"/>
    <w:rsid w:val="00037B88"/>
    <w:rsid w:val="000431A0"/>
    <w:rsid w:val="000441A1"/>
    <w:rsid w:val="000502E7"/>
    <w:rsid w:val="0005150C"/>
    <w:rsid w:val="00057D27"/>
    <w:rsid w:val="0006017A"/>
    <w:rsid w:val="00063378"/>
    <w:rsid w:val="00063398"/>
    <w:rsid w:val="00063971"/>
    <w:rsid w:val="0006565E"/>
    <w:rsid w:val="000768E4"/>
    <w:rsid w:val="00076D20"/>
    <w:rsid w:val="00081352"/>
    <w:rsid w:val="0008138A"/>
    <w:rsid w:val="0009077F"/>
    <w:rsid w:val="000957CA"/>
    <w:rsid w:val="00095A23"/>
    <w:rsid w:val="000A0035"/>
    <w:rsid w:val="000A02F9"/>
    <w:rsid w:val="000A0BF1"/>
    <w:rsid w:val="000A7F53"/>
    <w:rsid w:val="000B021B"/>
    <w:rsid w:val="000C755D"/>
    <w:rsid w:val="000D758C"/>
    <w:rsid w:val="000E2889"/>
    <w:rsid w:val="000E3F82"/>
    <w:rsid w:val="000E5B1D"/>
    <w:rsid w:val="000E7273"/>
    <w:rsid w:val="000F05FE"/>
    <w:rsid w:val="000F106F"/>
    <w:rsid w:val="000F1588"/>
    <w:rsid w:val="000F369C"/>
    <w:rsid w:val="000F3C68"/>
    <w:rsid w:val="000F45A4"/>
    <w:rsid w:val="000F4A98"/>
    <w:rsid w:val="00100480"/>
    <w:rsid w:val="00105933"/>
    <w:rsid w:val="00112D0D"/>
    <w:rsid w:val="00113A39"/>
    <w:rsid w:val="00115DE3"/>
    <w:rsid w:val="001162EB"/>
    <w:rsid w:val="00120E93"/>
    <w:rsid w:val="00122F7F"/>
    <w:rsid w:val="00125758"/>
    <w:rsid w:val="00135730"/>
    <w:rsid w:val="001361B5"/>
    <w:rsid w:val="0013745D"/>
    <w:rsid w:val="00140B10"/>
    <w:rsid w:val="001423B6"/>
    <w:rsid w:val="00146CDF"/>
    <w:rsid w:val="00152EF0"/>
    <w:rsid w:val="0015459F"/>
    <w:rsid w:val="00157390"/>
    <w:rsid w:val="001663C7"/>
    <w:rsid w:val="00167077"/>
    <w:rsid w:val="00175D0C"/>
    <w:rsid w:val="0018001E"/>
    <w:rsid w:val="0018014F"/>
    <w:rsid w:val="00180B11"/>
    <w:rsid w:val="001831F4"/>
    <w:rsid w:val="001839F1"/>
    <w:rsid w:val="00183DEF"/>
    <w:rsid w:val="001872F7"/>
    <w:rsid w:val="00193F16"/>
    <w:rsid w:val="001A1711"/>
    <w:rsid w:val="001A4995"/>
    <w:rsid w:val="001B11C3"/>
    <w:rsid w:val="001C2258"/>
    <w:rsid w:val="001C2EBD"/>
    <w:rsid w:val="001C5129"/>
    <w:rsid w:val="001C5AAD"/>
    <w:rsid w:val="001D1540"/>
    <w:rsid w:val="001D165B"/>
    <w:rsid w:val="001D5492"/>
    <w:rsid w:val="001D7FA1"/>
    <w:rsid w:val="001E136A"/>
    <w:rsid w:val="001E1BFC"/>
    <w:rsid w:val="001E37C1"/>
    <w:rsid w:val="001E3FD5"/>
    <w:rsid w:val="001E4E3F"/>
    <w:rsid w:val="001F2B3A"/>
    <w:rsid w:val="001F5C92"/>
    <w:rsid w:val="001F5E37"/>
    <w:rsid w:val="00200737"/>
    <w:rsid w:val="00205009"/>
    <w:rsid w:val="0020669C"/>
    <w:rsid w:val="00206A79"/>
    <w:rsid w:val="0021149E"/>
    <w:rsid w:val="00211FC2"/>
    <w:rsid w:val="002122ED"/>
    <w:rsid w:val="00214333"/>
    <w:rsid w:val="00214F36"/>
    <w:rsid w:val="00216AE3"/>
    <w:rsid w:val="00220A26"/>
    <w:rsid w:val="002242C6"/>
    <w:rsid w:val="0022716F"/>
    <w:rsid w:val="00237559"/>
    <w:rsid w:val="0024022D"/>
    <w:rsid w:val="00243589"/>
    <w:rsid w:val="00256C09"/>
    <w:rsid w:val="00261ED6"/>
    <w:rsid w:val="00262116"/>
    <w:rsid w:val="0026755D"/>
    <w:rsid w:val="00270E12"/>
    <w:rsid w:val="00272911"/>
    <w:rsid w:val="00274C1F"/>
    <w:rsid w:val="00277A0D"/>
    <w:rsid w:val="00285CCD"/>
    <w:rsid w:val="00290681"/>
    <w:rsid w:val="00293944"/>
    <w:rsid w:val="002939E8"/>
    <w:rsid w:val="00293E9E"/>
    <w:rsid w:val="002A381A"/>
    <w:rsid w:val="002A5D2A"/>
    <w:rsid w:val="002A7F2C"/>
    <w:rsid w:val="002B0D15"/>
    <w:rsid w:val="002B21D4"/>
    <w:rsid w:val="002B6267"/>
    <w:rsid w:val="002C0A5E"/>
    <w:rsid w:val="002C18C4"/>
    <w:rsid w:val="002C2AA5"/>
    <w:rsid w:val="002C2FC6"/>
    <w:rsid w:val="002C6413"/>
    <w:rsid w:val="002C7D78"/>
    <w:rsid w:val="002D0DCF"/>
    <w:rsid w:val="002D5FAF"/>
    <w:rsid w:val="002E11B6"/>
    <w:rsid w:val="002E5456"/>
    <w:rsid w:val="002E5604"/>
    <w:rsid w:val="002E7F15"/>
    <w:rsid w:val="002F0CA8"/>
    <w:rsid w:val="002F32BA"/>
    <w:rsid w:val="002F3566"/>
    <w:rsid w:val="002F5212"/>
    <w:rsid w:val="003072E6"/>
    <w:rsid w:val="003101D0"/>
    <w:rsid w:val="003149B6"/>
    <w:rsid w:val="00314D91"/>
    <w:rsid w:val="00316E96"/>
    <w:rsid w:val="00317674"/>
    <w:rsid w:val="00317BD7"/>
    <w:rsid w:val="00321518"/>
    <w:rsid w:val="00326837"/>
    <w:rsid w:val="00330752"/>
    <w:rsid w:val="00331029"/>
    <w:rsid w:val="003358B6"/>
    <w:rsid w:val="003362F2"/>
    <w:rsid w:val="0034039C"/>
    <w:rsid w:val="003419B9"/>
    <w:rsid w:val="00342E32"/>
    <w:rsid w:val="00347360"/>
    <w:rsid w:val="00347BE6"/>
    <w:rsid w:val="003507A3"/>
    <w:rsid w:val="003561BC"/>
    <w:rsid w:val="003611B2"/>
    <w:rsid w:val="003651D6"/>
    <w:rsid w:val="003661F6"/>
    <w:rsid w:val="003702D5"/>
    <w:rsid w:val="00371964"/>
    <w:rsid w:val="00373EFD"/>
    <w:rsid w:val="00374514"/>
    <w:rsid w:val="003766A5"/>
    <w:rsid w:val="00377098"/>
    <w:rsid w:val="00385E36"/>
    <w:rsid w:val="00385EF0"/>
    <w:rsid w:val="003916F2"/>
    <w:rsid w:val="003978DA"/>
    <w:rsid w:val="003A2531"/>
    <w:rsid w:val="003A3ACB"/>
    <w:rsid w:val="003A456F"/>
    <w:rsid w:val="003C2F32"/>
    <w:rsid w:val="003C34E6"/>
    <w:rsid w:val="003C4B1E"/>
    <w:rsid w:val="003C4E34"/>
    <w:rsid w:val="003D0A0E"/>
    <w:rsid w:val="003D3F35"/>
    <w:rsid w:val="003E76CB"/>
    <w:rsid w:val="003F3E5E"/>
    <w:rsid w:val="00400329"/>
    <w:rsid w:val="00401618"/>
    <w:rsid w:val="00404409"/>
    <w:rsid w:val="00407A7F"/>
    <w:rsid w:val="00407E50"/>
    <w:rsid w:val="00407EE9"/>
    <w:rsid w:val="00414BE2"/>
    <w:rsid w:val="00417A4F"/>
    <w:rsid w:val="00422008"/>
    <w:rsid w:val="00427F7E"/>
    <w:rsid w:val="00442388"/>
    <w:rsid w:val="0044293D"/>
    <w:rsid w:val="00443EDE"/>
    <w:rsid w:val="00454CC0"/>
    <w:rsid w:val="0045556B"/>
    <w:rsid w:val="00457B0B"/>
    <w:rsid w:val="0046017E"/>
    <w:rsid w:val="00462912"/>
    <w:rsid w:val="004636C0"/>
    <w:rsid w:val="00466092"/>
    <w:rsid w:val="0046706D"/>
    <w:rsid w:val="00472A28"/>
    <w:rsid w:val="00473B55"/>
    <w:rsid w:val="00476EA2"/>
    <w:rsid w:val="0048144D"/>
    <w:rsid w:val="004947F4"/>
    <w:rsid w:val="00494EC0"/>
    <w:rsid w:val="00496132"/>
    <w:rsid w:val="004A0DBF"/>
    <w:rsid w:val="004A2A84"/>
    <w:rsid w:val="004A2B87"/>
    <w:rsid w:val="004B33A6"/>
    <w:rsid w:val="004B3ED6"/>
    <w:rsid w:val="004C4A8C"/>
    <w:rsid w:val="004D2BB9"/>
    <w:rsid w:val="004D3133"/>
    <w:rsid w:val="004D4ECD"/>
    <w:rsid w:val="004E37AA"/>
    <w:rsid w:val="004E3E68"/>
    <w:rsid w:val="004E7EF9"/>
    <w:rsid w:val="004F2AA6"/>
    <w:rsid w:val="00503C29"/>
    <w:rsid w:val="005046F3"/>
    <w:rsid w:val="005079D8"/>
    <w:rsid w:val="00513094"/>
    <w:rsid w:val="005165B6"/>
    <w:rsid w:val="005273A0"/>
    <w:rsid w:val="005275F7"/>
    <w:rsid w:val="005300DE"/>
    <w:rsid w:val="005322C8"/>
    <w:rsid w:val="00535879"/>
    <w:rsid w:val="005438FD"/>
    <w:rsid w:val="0054608F"/>
    <w:rsid w:val="00547664"/>
    <w:rsid w:val="005542B7"/>
    <w:rsid w:val="00554ED2"/>
    <w:rsid w:val="00560B6A"/>
    <w:rsid w:val="00560F13"/>
    <w:rsid w:val="005634D2"/>
    <w:rsid w:val="00572B78"/>
    <w:rsid w:val="00573C07"/>
    <w:rsid w:val="00577DD4"/>
    <w:rsid w:val="00580FA7"/>
    <w:rsid w:val="00585F17"/>
    <w:rsid w:val="0058792D"/>
    <w:rsid w:val="00594C60"/>
    <w:rsid w:val="00596C17"/>
    <w:rsid w:val="00597CF8"/>
    <w:rsid w:val="005A276F"/>
    <w:rsid w:val="005A3C95"/>
    <w:rsid w:val="005A529B"/>
    <w:rsid w:val="005A6D63"/>
    <w:rsid w:val="005A7646"/>
    <w:rsid w:val="005B3633"/>
    <w:rsid w:val="005B3F16"/>
    <w:rsid w:val="005B4395"/>
    <w:rsid w:val="005B6160"/>
    <w:rsid w:val="005C0AA2"/>
    <w:rsid w:val="005C10F0"/>
    <w:rsid w:val="005C4369"/>
    <w:rsid w:val="005C4DBA"/>
    <w:rsid w:val="005D0026"/>
    <w:rsid w:val="005E0203"/>
    <w:rsid w:val="005E57A0"/>
    <w:rsid w:val="005E6F46"/>
    <w:rsid w:val="005E7103"/>
    <w:rsid w:val="005F1EF7"/>
    <w:rsid w:val="0061171A"/>
    <w:rsid w:val="0061430D"/>
    <w:rsid w:val="00615368"/>
    <w:rsid w:val="00616607"/>
    <w:rsid w:val="00620B86"/>
    <w:rsid w:val="006243C4"/>
    <w:rsid w:val="0062619F"/>
    <w:rsid w:val="00626E76"/>
    <w:rsid w:val="0063298E"/>
    <w:rsid w:val="00632ACE"/>
    <w:rsid w:val="00632E83"/>
    <w:rsid w:val="00633FDD"/>
    <w:rsid w:val="0063512D"/>
    <w:rsid w:val="00636937"/>
    <w:rsid w:val="006379B1"/>
    <w:rsid w:val="00640555"/>
    <w:rsid w:val="00640B02"/>
    <w:rsid w:val="00643190"/>
    <w:rsid w:val="00643550"/>
    <w:rsid w:val="00645A57"/>
    <w:rsid w:val="006505E5"/>
    <w:rsid w:val="00654A1B"/>
    <w:rsid w:val="00655DBD"/>
    <w:rsid w:val="00656D5F"/>
    <w:rsid w:val="00660285"/>
    <w:rsid w:val="00663EC3"/>
    <w:rsid w:val="00666B74"/>
    <w:rsid w:val="006671A0"/>
    <w:rsid w:val="00667C00"/>
    <w:rsid w:val="00667C2F"/>
    <w:rsid w:val="0067226D"/>
    <w:rsid w:val="00680850"/>
    <w:rsid w:val="00683364"/>
    <w:rsid w:val="00687667"/>
    <w:rsid w:val="00690467"/>
    <w:rsid w:val="006918F8"/>
    <w:rsid w:val="0069294A"/>
    <w:rsid w:val="00694BB9"/>
    <w:rsid w:val="00695406"/>
    <w:rsid w:val="006971F2"/>
    <w:rsid w:val="006A398E"/>
    <w:rsid w:val="006A407F"/>
    <w:rsid w:val="006B0AC1"/>
    <w:rsid w:val="006B140D"/>
    <w:rsid w:val="006B21D6"/>
    <w:rsid w:val="006B5FF9"/>
    <w:rsid w:val="006C3D37"/>
    <w:rsid w:val="006C6778"/>
    <w:rsid w:val="006D4523"/>
    <w:rsid w:val="006D4C7D"/>
    <w:rsid w:val="006E26F6"/>
    <w:rsid w:val="006E59DB"/>
    <w:rsid w:val="006E790A"/>
    <w:rsid w:val="006E7D78"/>
    <w:rsid w:val="006F5BE0"/>
    <w:rsid w:val="006F7590"/>
    <w:rsid w:val="006F772D"/>
    <w:rsid w:val="006F79A5"/>
    <w:rsid w:val="007072E1"/>
    <w:rsid w:val="007100D9"/>
    <w:rsid w:val="0071572A"/>
    <w:rsid w:val="007225D9"/>
    <w:rsid w:val="00723814"/>
    <w:rsid w:val="00724A70"/>
    <w:rsid w:val="00731893"/>
    <w:rsid w:val="00732D4E"/>
    <w:rsid w:val="00734E6B"/>
    <w:rsid w:val="007351BB"/>
    <w:rsid w:val="00740CD4"/>
    <w:rsid w:val="00747042"/>
    <w:rsid w:val="007471BE"/>
    <w:rsid w:val="007471D8"/>
    <w:rsid w:val="007479AC"/>
    <w:rsid w:val="0075268F"/>
    <w:rsid w:val="00752C5C"/>
    <w:rsid w:val="00754ADC"/>
    <w:rsid w:val="00757C55"/>
    <w:rsid w:val="0076701F"/>
    <w:rsid w:val="00767671"/>
    <w:rsid w:val="007721E0"/>
    <w:rsid w:val="0077598E"/>
    <w:rsid w:val="007845B8"/>
    <w:rsid w:val="00785115"/>
    <w:rsid w:val="00786455"/>
    <w:rsid w:val="007867B9"/>
    <w:rsid w:val="007906B3"/>
    <w:rsid w:val="007A0BF9"/>
    <w:rsid w:val="007A2386"/>
    <w:rsid w:val="007A40EE"/>
    <w:rsid w:val="007A775E"/>
    <w:rsid w:val="007B1642"/>
    <w:rsid w:val="007B1781"/>
    <w:rsid w:val="007B18D0"/>
    <w:rsid w:val="007B386B"/>
    <w:rsid w:val="007C3A0C"/>
    <w:rsid w:val="007D196B"/>
    <w:rsid w:val="007D6F08"/>
    <w:rsid w:val="007E07C0"/>
    <w:rsid w:val="007E145F"/>
    <w:rsid w:val="007E4934"/>
    <w:rsid w:val="007E512A"/>
    <w:rsid w:val="007E6353"/>
    <w:rsid w:val="007E659A"/>
    <w:rsid w:val="007F3B0D"/>
    <w:rsid w:val="007F5B4C"/>
    <w:rsid w:val="007F64D8"/>
    <w:rsid w:val="00801D10"/>
    <w:rsid w:val="008054E7"/>
    <w:rsid w:val="00806C3B"/>
    <w:rsid w:val="00807282"/>
    <w:rsid w:val="00811673"/>
    <w:rsid w:val="00817000"/>
    <w:rsid w:val="008208E9"/>
    <w:rsid w:val="008225F2"/>
    <w:rsid w:val="00823F3B"/>
    <w:rsid w:val="0082727D"/>
    <w:rsid w:val="00832959"/>
    <w:rsid w:val="00836A30"/>
    <w:rsid w:val="00840B4B"/>
    <w:rsid w:val="00846B9B"/>
    <w:rsid w:val="0085466C"/>
    <w:rsid w:val="00862504"/>
    <w:rsid w:val="008665C1"/>
    <w:rsid w:val="00866EF3"/>
    <w:rsid w:val="00871FB2"/>
    <w:rsid w:val="0087301E"/>
    <w:rsid w:val="00873301"/>
    <w:rsid w:val="008819C4"/>
    <w:rsid w:val="008823C9"/>
    <w:rsid w:val="00883F89"/>
    <w:rsid w:val="008850BB"/>
    <w:rsid w:val="00892D3E"/>
    <w:rsid w:val="00893038"/>
    <w:rsid w:val="008A1735"/>
    <w:rsid w:val="008B3D36"/>
    <w:rsid w:val="008B67EC"/>
    <w:rsid w:val="008C1307"/>
    <w:rsid w:val="008C1588"/>
    <w:rsid w:val="008C1BD6"/>
    <w:rsid w:val="008C677A"/>
    <w:rsid w:val="008C6AC8"/>
    <w:rsid w:val="008D14E6"/>
    <w:rsid w:val="008D3A91"/>
    <w:rsid w:val="008D4BFC"/>
    <w:rsid w:val="008D5725"/>
    <w:rsid w:val="008E04B9"/>
    <w:rsid w:val="008E4114"/>
    <w:rsid w:val="008E48C8"/>
    <w:rsid w:val="008E7605"/>
    <w:rsid w:val="008E7EBE"/>
    <w:rsid w:val="008F1AF1"/>
    <w:rsid w:val="008F29A9"/>
    <w:rsid w:val="008F7DFC"/>
    <w:rsid w:val="0090069F"/>
    <w:rsid w:val="00901E08"/>
    <w:rsid w:val="009029F5"/>
    <w:rsid w:val="00904A0E"/>
    <w:rsid w:val="009075B1"/>
    <w:rsid w:val="0090792D"/>
    <w:rsid w:val="00907D41"/>
    <w:rsid w:val="00911AD4"/>
    <w:rsid w:val="00911EF6"/>
    <w:rsid w:val="00912E33"/>
    <w:rsid w:val="00917460"/>
    <w:rsid w:val="00917FC6"/>
    <w:rsid w:val="00922180"/>
    <w:rsid w:val="00924379"/>
    <w:rsid w:val="00925BFE"/>
    <w:rsid w:val="00927823"/>
    <w:rsid w:val="00937927"/>
    <w:rsid w:val="00941173"/>
    <w:rsid w:val="0094647F"/>
    <w:rsid w:val="009511AC"/>
    <w:rsid w:val="00955407"/>
    <w:rsid w:val="009560E0"/>
    <w:rsid w:val="009677A7"/>
    <w:rsid w:val="00972BCD"/>
    <w:rsid w:val="0097409D"/>
    <w:rsid w:val="0097498E"/>
    <w:rsid w:val="009779D8"/>
    <w:rsid w:val="00977C62"/>
    <w:rsid w:val="00982030"/>
    <w:rsid w:val="009840B7"/>
    <w:rsid w:val="009908BA"/>
    <w:rsid w:val="00991F74"/>
    <w:rsid w:val="00992C25"/>
    <w:rsid w:val="009A039A"/>
    <w:rsid w:val="009A048C"/>
    <w:rsid w:val="009A36AC"/>
    <w:rsid w:val="009A75E8"/>
    <w:rsid w:val="009A7B09"/>
    <w:rsid w:val="009B0A8D"/>
    <w:rsid w:val="009B1172"/>
    <w:rsid w:val="009B4101"/>
    <w:rsid w:val="009B61B0"/>
    <w:rsid w:val="009B6B3A"/>
    <w:rsid w:val="009C07E9"/>
    <w:rsid w:val="009C39CA"/>
    <w:rsid w:val="009C3BC7"/>
    <w:rsid w:val="009C7DEE"/>
    <w:rsid w:val="009D1C00"/>
    <w:rsid w:val="009D27B4"/>
    <w:rsid w:val="009D2911"/>
    <w:rsid w:val="009D3542"/>
    <w:rsid w:val="009D4043"/>
    <w:rsid w:val="009D6F64"/>
    <w:rsid w:val="009E1D78"/>
    <w:rsid w:val="009E2BC6"/>
    <w:rsid w:val="009E4265"/>
    <w:rsid w:val="009E641F"/>
    <w:rsid w:val="009F3C77"/>
    <w:rsid w:val="009F4BF8"/>
    <w:rsid w:val="009F711F"/>
    <w:rsid w:val="009F7349"/>
    <w:rsid w:val="00A04275"/>
    <w:rsid w:val="00A05B4D"/>
    <w:rsid w:val="00A13BFA"/>
    <w:rsid w:val="00A13E0D"/>
    <w:rsid w:val="00A22576"/>
    <w:rsid w:val="00A2536E"/>
    <w:rsid w:val="00A3050C"/>
    <w:rsid w:val="00A305E0"/>
    <w:rsid w:val="00A31945"/>
    <w:rsid w:val="00A36A56"/>
    <w:rsid w:val="00A377B2"/>
    <w:rsid w:val="00A37B46"/>
    <w:rsid w:val="00A37CA3"/>
    <w:rsid w:val="00A414C4"/>
    <w:rsid w:val="00A437CB"/>
    <w:rsid w:val="00A44CD9"/>
    <w:rsid w:val="00A4653A"/>
    <w:rsid w:val="00A4726C"/>
    <w:rsid w:val="00A47D25"/>
    <w:rsid w:val="00A5230F"/>
    <w:rsid w:val="00A528C5"/>
    <w:rsid w:val="00A56F65"/>
    <w:rsid w:val="00A57368"/>
    <w:rsid w:val="00A60D4F"/>
    <w:rsid w:val="00A6260F"/>
    <w:rsid w:val="00A65FAB"/>
    <w:rsid w:val="00A76510"/>
    <w:rsid w:val="00A902B1"/>
    <w:rsid w:val="00A916C2"/>
    <w:rsid w:val="00A94DF8"/>
    <w:rsid w:val="00A9680F"/>
    <w:rsid w:val="00AA5F24"/>
    <w:rsid w:val="00AA6236"/>
    <w:rsid w:val="00AB0182"/>
    <w:rsid w:val="00AB0685"/>
    <w:rsid w:val="00AB077B"/>
    <w:rsid w:val="00AB6612"/>
    <w:rsid w:val="00AB6DEE"/>
    <w:rsid w:val="00AB7353"/>
    <w:rsid w:val="00AB77AC"/>
    <w:rsid w:val="00AB7903"/>
    <w:rsid w:val="00AB7EBA"/>
    <w:rsid w:val="00AC233F"/>
    <w:rsid w:val="00AC6AAC"/>
    <w:rsid w:val="00AD0CCD"/>
    <w:rsid w:val="00AD247F"/>
    <w:rsid w:val="00AD33D5"/>
    <w:rsid w:val="00AD389D"/>
    <w:rsid w:val="00AD51D9"/>
    <w:rsid w:val="00AE12B7"/>
    <w:rsid w:val="00AE278B"/>
    <w:rsid w:val="00AE2A71"/>
    <w:rsid w:val="00AE3556"/>
    <w:rsid w:val="00AF137C"/>
    <w:rsid w:val="00AF1A23"/>
    <w:rsid w:val="00AF1F13"/>
    <w:rsid w:val="00AF6688"/>
    <w:rsid w:val="00B0704E"/>
    <w:rsid w:val="00B14BC1"/>
    <w:rsid w:val="00B155DF"/>
    <w:rsid w:val="00B2025D"/>
    <w:rsid w:val="00B22AEF"/>
    <w:rsid w:val="00B238AA"/>
    <w:rsid w:val="00B30D77"/>
    <w:rsid w:val="00B32240"/>
    <w:rsid w:val="00B342E0"/>
    <w:rsid w:val="00B5065E"/>
    <w:rsid w:val="00B52659"/>
    <w:rsid w:val="00B5681B"/>
    <w:rsid w:val="00B57FF6"/>
    <w:rsid w:val="00B648ED"/>
    <w:rsid w:val="00B65B0E"/>
    <w:rsid w:val="00B665DE"/>
    <w:rsid w:val="00B71B06"/>
    <w:rsid w:val="00B71B2F"/>
    <w:rsid w:val="00B734DE"/>
    <w:rsid w:val="00B7367F"/>
    <w:rsid w:val="00B77036"/>
    <w:rsid w:val="00B77C4E"/>
    <w:rsid w:val="00B81DA9"/>
    <w:rsid w:val="00B83150"/>
    <w:rsid w:val="00B84467"/>
    <w:rsid w:val="00B860AC"/>
    <w:rsid w:val="00B875ED"/>
    <w:rsid w:val="00B908F7"/>
    <w:rsid w:val="00B90C3E"/>
    <w:rsid w:val="00B93F44"/>
    <w:rsid w:val="00BA2DC5"/>
    <w:rsid w:val="00BA3ED9"/>
    <w:rsid w:val="00BA607B"/>
    <w:rsid w:val="00BB263A"/>
    <w:rsid w:val="00BB2781"/>
    <w:rsid w:val="00BB4B86"/>
    <w:rsid w:val="00BB5172"/>
    <w:rsid w:val="00BC2A6B"/>
    <w:rsid w:val="00BC4082"/>
    <w:rsid w:val="00BE3211"/>
    <w:rsid w:val="00BE56C4"/>
    <w:rsid w:val="00BF2069"/>
    <w:rsid w:val="00BF3A98"/>
    <w:rsid w:val="00BF5782"/>
    <w:rsid w:val="00BF7CF2"/>
    <w:rsid w:val="00C03B3E"/>
    <w:rsid w:val="00C115CF"/>
    <w:rsid w:val="00C13A15"/>
    <w:rsid w:val="00C168E0"/>
    <w:rsid w:val="00C2038F"/>
    <w:rsid w:val="00C2691D"/>
    <w:rsid w:val="00C35807"/>
    <w:rsid w:val="00C371B7"/>
    <w:rsid w:val="00C4109B"/>
    <w:rsid w:val="00C44750"/>
    <w:rsid w:val="00C452D9"/>
    <w:rsid w:val="00C4770D"/>
    <w:rsid w:val="00C515B7"/>
    <w:rsid w:val="00C57407"/>
    <w:rsid w:val="00C66537"/>
    <w:rsid w:val="00C67C7B"/>
    <w:rsid w:val="00C736D7"/>
    <w:rsid w:val="00C73A51"/>
    <w:rsid w:val="00C76764"/>
    <w:rsid w:val="00C837E6"/>
    <w:rsid w:val="00C91255"/>
    <w:rsid w:val="00C96F43"/>
    <w:rsid w:val="00C9739F"/>
    <w:rsid w:val="00CA6744"/>
    <w:rsid w:val="00CB19EE"/>
    <w:rsid w:val="00CB4501"/>
    <w:rsid w:val="00CC07FE"/>
    <w:rsid w:val="00CC1DDD"/>
    <w:rsid w:val="00CC3C9D"/>
    <w:rsid w:val="00CC4876"/>
    <w:rsid w:val="00CC5C40"/>
    <w:rsid w:val="00CC653B"/>
    <w:rsid w:val="00CC768E"/>
    <w:rsid w:val="00CC7897"/>
    <w:rsid w:val="00CC7D36"/>
    <w:rsid w:val="00CD31FE"/>
    <w:rsid w:val="00CD620E"/>
    <w:rsid w:val="00CD78C4"/>
    <w:rsid w:val="00CE1057"/>
    <w:rsid w:val="00CF1B39"/>
    <w:rsid w:val="00CF7755"/>
    <w:rsid w:val="00D00EB6"/>
    <w:rsid w:val="00D06041"/>
    <w:rsid w:val="00D07D2A"/>
    <w:rsid w:val="00D13743"/>
    <w:rsid w:val="00D167C9"/>
    <w:rsid w:val="00D16A45"/>
    <w:rsid w:val="00D21102"/>
    <w:rsid w:val="00D21BFF"/>
    <w:rsid w:val="00D226C6"/>
    <w:rsid w:val="00D24EB4"/>
    <w:rsid w:val="00D25379"/>
    <w:rsid w:val="00D2773A"/>
    <w:rsid w:val="00D42A79"/>
    <w:rsid w:val="00D42DB5"/>
    <w:rsid w:val="00D4422F"/>
    <w:rsid w:val="00D4613E"/>
    <w:rsid w:val="00D47822"/>
    <w:rsid w:val="00D5313C"/>
    <w:rsid w:val="00D538C6"/>
    <w:rsid w:val="00D55367"/>
    <w:rsid w:val="00D55B1A"/>
    <w:rsid w:val="00D629D3"/>
    <w:rsid w:val="00D71859"/>
    <w:rsid w:val="00D71B8B"/>
    <w:rsid w:val="00D7355B"/>
    <w:rsid w:val="00D768E8"/>
    <w:rsid w:val="00D8338B"/>
    <w:rsid w:val="00D86867"/>
    <w:rsid w:val="00D870C7"/>
    <w:rsid w:val="00D9180C"/>
    <w:rsid w:val="00D94E28"/>
    <w:rsid w:val="00D9575D"/>
    <w:rsid w:val="00D959FE"/>
    <w:rsid w:val="00DA00F7"/>
    <w:rsid w:val="00DA0EFB"/>
    <w:rsid w:val="00DB07B5"/>
    <w:rsid w:val="00DB0AC5"/>
    <w:rsid w:val="00DB467C"/>
    <w:rsid w:val="00DB50A6"/>
    <w:rsid w:val="00DC4D36"/>
    <w:rsid w:val="00DD3D02"/>
    <w:rsid w:val="00DE1180"/>
    <w:rsid w:val="00DE24D7"/>
    <w:rsid w:val="00DE2D9B"/>
    <w:rsid w:val="00DE49DA"/>
    <w:rsid w:val="00DF16E5"/>
    <w:rsid w:val="00DF1DC9"/>
    <w:rsid w:val="00DF515D"/>
    <w:rsid w:val="00DF5498"/>
    <w:rsid w:val="00DF700A"/>
    <w:rsid w:val="00E01E47"/>
    <w:rsid w:val="00E07F64"/>
    <w:rsid w:val="00E122BE"/>
    <w:rsid w:val="00E122CB"/>
    <w:rsid w:val="00E12D63"/>
    <w:rsid w:val="00E2029C"/>
    <w:rsid w:val="00E20628"/>
    <w:rsid w:val="00E223C7"/>
    <w:rsid w:val="00E232AB"/>
    <w:rsid w:val="00E312AC"/>
    <w:rsid w:val="00E35128"/>
    <w:rsid w:val="00E43D14"/>
    <w:rsid w:val="00E44337"/>
    <w:rsid w:val="00E4576A"/>
    <w:rsid w:val="00E45DEC"/>
    <w:rsid w:val="00E47D84"/>
    <w:rsid w:val="00E5253E"/>
    <w:rsid w:val="00E54464"/>
    <w:rsid w:val="00E567C0"/>
    <w:rsid w:val="00E56C5B"/>
    <w:rsid w:val="00E614C5"/>
    <w:rsid w:val="00E61DB9"/>
    <w:rsid w:val="00E6490C"/>
    <w:rsid w:val="00E64C8C"/>
    <w:rsid w:val="00E70923"/>
    <w:rsid w:val="00E74DB2"/>
    <w:rsid w:val="00E76221"/>
    <w:rsid w:val="00E813B9"/>
    <w:rsid w:val="00E81417"/>
    <w:rsid w:val="00E8609D"/>
    <w:rsid w:val="00E92D4D"/>
    <w:rsid w:val="00E94435"/>
    <w:rsid w:val="00E94FFE"/>
    <w:rsid w:val="00EA0BEF"/>
    <w:rsid w:val="00EA1437"/>
    <w:rsid w:val="00EA212C"/>
    <w:rsid w:val="00EA3A14"/>
    <w:rsid w:val="00EA47DF"/>
    <w:rsid w:val="00EA5FA1"/>
    <w:rsid w:val="00EB20F6"/>
    <w:rsid w:val="00EC1516"/>
    <w:rsid w:val="00EC3D49"/>
    <w:rsid w:val="00EC43F3"/>
    <w:rsid w:val="00EC4B67"/>
    <w:rsid w:val="00ED3F1C"/>
    <w:rsid w:val="00ED614E"/>
    <w:rsid w:val="00EF0546"/>
    <w:rsid w:val="00EF07D2"/>
    <w:rsid w:val="00EF0BCB"/>
    <w:rsid w:val="00EF3717"/>
    <w:rsid w:val="00F00450"/>
    <w:rsid w:val="00F01207"/>
    <w:rsid w:val="00F01234"/>
    <w:rsid w:val="00F01445"/>
    <w:rsid w:val="00F03ECF"/>
    <w:rsid w:val="00F1109B"/>
    <w:rsid w:val="00F13325"/>
    <w:rsid w:val="00F16F65"/>
    <w:rsid w:val="00F2101A"/>
    <w:rsid w:val="00F22C52"/>
    <w:rsid w:val="00F24CAF"/>
    <w:rsid w:val="00F27D80"/>
    <w:rsid w:val="00F3217B"/>
    <w:rsid w:val="00F3282B"/>
    <w:rsid w:val="00F32DEA"/>
    <w:rsid w:val="00F34152"/>
    <w:rsid w:val="00F413D7"/>
    <w:rsid w:val="00F4468F"/>
    <w:rsid w:val="00F46E20"/>
    <w:rsid w:val="00F5151A"/>
    <w:rsid w:val="00F5515A"/>
    <w:rsid w:val="00F5590F"/>
    <w:rsid w:val="00F57A9F"/>
    <w:rsid w:val="00F6146D"/>
    <w:rsid w:val="00F620B3"/>
    <w:rsid w:val="00F62DB2"/>
    <w:rsid w:val="00F66889"/>
    <w:rsid w:val="00F66B76"/>
    <w:rsid w:val="00F66C7D"/>
    <w:rsid w:val="00F67C71"/>
    <w:rsid w:val="00F70E47"/>
    <w:rsid w:val="00F73379"/>
    <w:rsid w:val="00F757CA"/>
    <w:rsid w:val="00F75963"/>
    <w:rsid w:val="00F80930"/>
    <w:rsid w:val="00F8214C"/>
    <w:rsid w:val="00F826E8"/>
    <w:rsid w:val="00F900EF"/>
    <w:rsid w:val="00F92715"/>
    <w:rsid w:val="00F949F9"/>
    <w:rsid w:val="00FA14D1"/>
    <w:rsid w:val="00FA1A1D"/>
    <w:rsid w:val="00FA388C"/>
    <w:rsid w:val="00FA4F05"/>
    <w:rsid w:val="00FB0134"/>
    <w:rsid w:val="00FB2C1B"/>
    <w:rsid w:val="00FB45B0"/>
    <w:rsid w:val="00FB499A"/>
    <w:rsid w:val="00FC09FB"/>
    <w:rsid w:val="00FC12CE"/>
    <w:rsid w:val="00FC52ED"/>
    <w:rsid w:val="00FC6247"/>
    <w:rsid w:val="00FC7E0B"/>
    <w:rsid w:val="00FD02B4"/>
    <w:rsid w:val="00FD1212"/>
    <w:rsid w:val="00FD1FA6"/>
    <w:rsid w:val="00FD5724"/>
    <w:rsid w:val="00FD638D"/>
    <w:rsid w:val="00FE50A6"/>
    <w:rsid w:val="00FF0B32"/>
    <w:rsid w:val="00FF53E0"/>
    <w:rsid w:val="00F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a50021,#ccecff,#39f,#a90533"/>
    </o:shapedefaults>
    <o:shapelayout v:ext="edit">
      <o:idmap v:ext="edit" data="1"/>
    </o:shapelayout>
  </w:shapeDefaults>
  <w:decimalSymbol w:val="."/>
  <w:listSeparator w:val=","/>
  <w14:docId w14:val="129C76C7"/>
  <w15:chartTrackingRefBased/>
  <w15:docId w15:val="{541B32C6-D42B-4FC7-88DF-352716ED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59"/>
    <w:rPr>
      <w:sz w:val="24"/>
      <w:szCs w:val="24"/>
      <w:lang w:val="el-GR" w:eastAsia="el-GR"/>
    </w:rPr>
  </w:style>
  <w:style w:type="paragraph" w:styleId="Heading1">
    <w:name w:val="heading 1"/>
    <w:basedOn w:val="Normal"/>
    <w:next w:val="Normal"/>
    <w:qFormat/>
    <w:rsid w:val="006E790A"/>
    <w:pPr>
      <w:keepNext/>
      <w:numPr>
        <w:numId w:val="10"/>
      </w:numPr>
      <w:spacing w:before="240" w:after="60"/>
      <w:outlineLvl w:val="0"/>
    </w:pPr>
    <w:rPr>
      <w:rFonts w:ascii="Arial" w:hAnsi="Arial"/>
      <w:b/>
      <w:bCs/>
      <w:kern w:val="32"/>
      <w:sz w:val="32"/>
      <w:szCs w:val="32"/>
    </w:rPr>
  </w:style>
  <w:style w:type="paragraph" w:styleId="Heading2">
    <w:name w:val="heading 2"/>
    <w:aliases w:val="Despina,SubSection Heading 2"/>
    <w:next w:val="SelfStudyText"/>
    <w:link w:val="Heading2Char"/>
    <w:qFormat/>
    <w:rsid w:val="000441A1"/>
    <w:pPr>
      <w:numPr>
        <w:ilvl w:val="1"/>
        <w:numId w:val="11"/>
      </w:numPr>
      <w:spacing w:before="240" w:after="240"/>
      <w:outlineLvl w:val="1"/>
    </w:pPr>
    <w:rPr>
      <w:rFonts w:ascii="Century Gothic" w:hAnsi="Century Gothic"/>
      <w:b/>
      <w:iCs/>
      <w:color w:val="005A9C"/>
      <w:kern w:val="32"/>
      <w:sz w:val="28"/>
      <w:szCs w:val="28"/>
      <w:lang w:val="el-GR" w:eastAsia="el-GR"/>
    </w:rPr>
  </w:style>
  <w:style w:type="paragraph" w:styleId="Heading3">
    <w:name w:val="heading 3"/>
    <w:basedOn w:val="Normal"/>
    <w:next w:val="Normal"/>
    <w:qFormat/>
    <w:rsid w:val="000B021B"/>
    <w:pPr>
      <w:keepNext/>
      <w:spacing w:before="240" w:after="60"/>
      <w:outlineLvl w:val="2"/>
    </w:pPr>
    <w:rPr>
      <w:rFonts w:ascii="Arial" w:hAnsi="Arial"/>
      <w:b/>
      <w:bCs/>
      <w:sz w:val="26"/>
      <w:szCs w:val="26"/>
    </w:rPr>
  </w:style>
  <w:style w:type="paragraph" w:styleId="Heading4">
    <w:name w:val="heading 4"/>
    <w:basedOn w:val="Normal"/>
    <w:next w:val="Normal"/>
    <w:qFormat/>
    <w:rsid w:val="001E4E3F"/>
    <w:pPr>
      <w:keepNext/>
      <w:spacing w:before="240" w:after="60"/>
      <w:outlineLvl w:val="3"/>
    </w:pPr>
    <w:rPr>
      <w:b/>
      <w:bCs/>
      <w:sz w:val="28"/>
      <w:szCs w:val="28"/>
    </w:rPr>
  </w:style>
  <w:style w:type="paragraph" w:styleId="Heading5">
    <w:name w:val="heading 5"/>
    <w:basedOn w:val="Normal"/>
    <w:next w:val="Normal"/>
    <w:qFormat/>
    <w:rsid w:val="001E4E3F"/>
    <w:pPr>
      <w:spacing w:before="240" w:after="60"/>
      <w:outlineLvl w:val="4"/>
    </w:pPr>
    <w:rPr>
      <w:b/>
      <w:bCs/>
      <w:i/>
      <w:iCs/>
      <w:sz w:val="26"/>
      <w:szCs w:val="26"/>
    </w:rPr>
  </w:style>
  <w:style w:type="paragraph" w:styleId="Heading6">
    <w:name w:val="heading 6"/>
    <w:basedOn w:val="Normal"/>
    <w:next w:val="Normal"/>
    <w:qFormat/>
    <w:rsid w:val="001E4E3F"/>
    <w:pPr>
      <w:spacing w:before="240" w:after="60"/>
      <w:outlineLvl w:val="5"/>
    </w:pPr>
    <w:rPr>
      <w:b/>
      <w:bCs/>
      <w:sz w:val="22"/>
      <w:szCs w:val="22"/>
    </w:rPr>
  </w:style>
  <w:style w:type="paragraph" w:styleId="Heading7">
    <w:name w:val="heading 7"/>
    <w:basedOn w:val="Normal"/>
    <w:next w:val="Normal"/>
    <w:qFormat/>
    <w:rsid w:val="001E4E3F"/>
    <w:pPr>
      <w:spacing w:before="240" w:after="60"/>
      <w:outlineLvl w:val="6"/>
    </w:pPr>
  </w:style>
  <w:style w:type="paragraph" w:styleId="Heading8">
    <w:name w:val="heading 8"/>
    <w:basedOn w:val="Normal"/>
    <w:next w:val="Normal"/>
    <w:qFormat/>
    <w:rsid w:val="001E4E3F"/>
    <w:pPr>
      <w:spacing w:before="240" w:after="60"/>
      <w:outlineLvl w:val="7"/>
    </w:pPr>
    <w:rPr>
      <w:i/>
      <w:iCs/>
    </w:rPr>
  </w:style>
  <w:style w:type="paragraph" w:styleId="Heading9">
    <w:name w:val="heading 9"/>
    <w:basedOn w:val="Normal"/>
    <w:next w:val="Normal"/>
    <w:qFormat/>
    <w:rsid w:val="001E4E3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607"/>
    <w:pPr>
      <w:tabs>
        <w:tab w:val="center" w:pos="4320"/>
        <w:tab w:val="right" w:pos="8640"/>
      </w:tabs>
    </w:pPr>
  </w:style>
  <w:style w:type="paragraph" w:styleId="Footer">
    <w:name w:val="footer"/>
    <w:basedOn w:val="Normal"/>
    <w:rsid w:val="00616607"/>
    <w:pPr>
      <w:tabs>
        <w:tab w:val="center" w:pos="4320"/>
        <w:tab w:val="right" w:pos="8640"/>
      </w:tabs>
    </w:pPr>
  </w:style>
  <w:style w:type="character" w:styleId="PageNumber">
    <w:name w:val="page number"/>
    <w:basedOn w:val="DefaultParagraphFont"/>
    <w:rsid w:val="0046706D"/>
  </w:style>
  <w:style w:type="paragraph" w:customStyle="1" w:styleId="ChapterHeading">
    <w:name w:val="Chapter Heading"/>
    <w:basedOn w:val="Normal"/>
    <w:rsid w:val="00037B88"/>
    <w:pPr>
      <w:jc w:val="center"/>
    </w:pPr>
    <w:rPr>
      <w:rFonts w:ascii="Arial" w:hAnsi="Arial" w:cs="Arial"/>
      <w:b/>
      <w:iCs/>
      <w:color w:val="003399"/>
      <w:sz w:val="28"/>
      <w:szCs w:val="20"/>
      <w:lang w:val="en-GB"/>
    </w:rPr>
  </w:style>
  <w:style w:type="paragraph" w:customStyle="1" w:styleId="DespinaSectionHeading">
    <w:name w:val="Despina Section Heading"/>
    <w:rsid w:val="00F00450"/>
    <w:pPr>
      <w:numPr>
        <w:numId w:val="1"/>
      </w:numPr>
    </w:pPr>
    <w:rPr>
      <w:rFonts w:ascii="Century Gothic" w:hAnsi="Century Gothic" w:cs="Arial"/>
      <w:b/>
      <w:iCs/>
      <w:color w:val="A90533"/>
      <w:spacing w:val="20"/>
      <w:sz w:val="32"/>
      <w:lang w:eastAsia="el-GR"/>
    </w:rPr>
  </w:style>
  <w:style w:type="paragraph" w:customStyle="1" w:styleId="SubSectionHeading">
    <w:name w:val="SubSection Heading"/>
    <w:basedOn w:val="Normal"/>
    <w:rsid w:val="00CC4876"/>
    <w:rPr>
      <w:rFonts w:ascii="Arial" w:hAnsi="Arial"/>
      <w:b/>
      <w:sz w:val="22"/>
    </w:rPr>
  </w:style>
  <w:style w:type="table" w:styleId="TableGrid">
    <w:name w:val="Table Grid"/>
    <w:basedOn w:val="TableNormal"/>
    <w:rsid w:val="009D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D5492"/>
    <w:rPr>
      <w:sz w:val="16"/>
      <w:szCs w:val="16"/>
    </w:rPr>
  </w:style>
  <w:style w:type="paragraph" w:styleId="CommentText">
    <w:name w:val="annotation text"/>
    <w:basedOn w:val="Normal"/>
    <w:semiHidden/>
    <w:rsid w:val="001D5492"/>
    <w:rPr>
      <w:sz w:val="20"/>
      <w:szCs w:val="20"/>
    </w:rPr>
  </w:style>
  <w:style w:type="numbering" w:styleId="111111">
    <w:name w:val="Outline List 2"/>
    <w:basedOn w:val="NoList"/>
    <w:rsid w:val="00680850"/>
    <w:pPr>
      <w:numPr>
        <w:numId w:val="2"/>
      </w:numPr>
    </w:pPr>
  </w:style>
  <w:style w:type="paragraph" w:styleId="BalloonText">
    <w:name w:val="Balloon Text"/>
    <w:basedOn w:val="Normal"/>
    <w:semiHidden/>
    <w:rsid w:val="001D5492"/>
    <w:rPr>
      <w:rFonts w:ascii="Tahoma" w:hAnsi="Tahoma"/>
      <w:sz w:val="16"/>
      <w:szCs w:val="16"/>
    </w:rPr>
  </w:style>
  <w:style w:type="paragraph" w:customStyle="1" w:styleId="SelfStudyText">
    <w:name w:val="Self Study Text"/>
    <w:basedOn w:val="Normal"/>
    <w:link w:val="SelfStudyTextChar"/>
    <w:rsid w:val="00767671"/>
    <w:pPr>
      <w:spacing w:before="120" w:after="120"/>
      <w:jc w:val="both"/>
    </w:pPr>
    <w:rPr>
      <w:rFonts w:ascii="Arial" w:hAnsi="Arial"/>
      <w:sz w:val="20"/>
    </w:rPr>
  </w:style>
  <w:style w:type="numbering" w:styleId="ArticleSection">
    <w:name w:val="Outline List 3"/>
    <w:basedOn w:val="NoList"/>
    <w:rsid w:val="00417A4F"/>
    <w:pPr>
      <w:numPr>
        <w:numId w:val="3"/>
      </w:numPr>
    </w:pPr>
  </w:style>
  <w:style w:type="paragraph" w:styleId="BlockText">
    <w:name w:val="Block Text"/>
    <w:basedOn w:val="Normal"/>
    <w:rsid w:val="00417A4F"/>
    <w:pPr>
      <w:spacing w:after="120"/>
      <w:ind w:left="1440" w:right="1440"/>
    </w:pPr>
  </w:style>
  <w:style w:type="paragraph" w:styleId="BodyText">
    <w:name w:val="Body Text"/>
    <w:basedOn w:val="Normal"/>
    <w:rsid w:val="00417A4F"/>
    <w:pPr>
      <w:spacing w:after="120"/>
    </w:pPr>
  </w:style>
  <w:style w:type="paragraph" w:styleId="BodyText2">
    <w:name w:val="Body Text 2"/>
    <w:basedOn w:val="Normal"/>
    <w:rsid w:val="00417A4F"/>
    <w:pPr>
      <w:spacing w:after="120" w:line="480" w:lineRule="auto"/>
    </w:pPr>
  </w:style>
  <w:style w:type="paragraph" w:styleId="List2">
    <w:name w:val="List 2"/>
    <w:basedOn w:val="Normal"/>
    <w:rsid w:val="00B860AC"/>
    <w:pPr>
      <w:ind w:left="720" w:hanging="360"/>
    </w:pPr>
  </w:style>
  <w:style w:type="character" w:customStyle="1" w:styleId="Heading2Char">
    <w:name w:val="Heading 2 Char"/>
    <w:aliases w:val="Despina Char,SubSection Heading 2 Char"/>
    <w:link w:val="Heading2"/>
    <w:rsid w:val="000441A1"/>
    <w:rPr>
      <w:rFonts w:ascii="Century Gothic" w:hAnsi="Century Gothic"/>
      <w:b/>
      <w:iCs/>
      <w:color w:val="005A9C"/>
      <w:kern w:val="32"/>
      <w:sz w:val="28"/>
      <w:szCs w:val="28"/>
      <w:lang w:val="el-GR" w:eastAsia="el-GR"/>
    </w:rPr>
  </w:style>
  <w:style w:type="paragraph" w:customStyle="1" w:styleId="StyleHeading2SubSectionHeading2Left0Firstline0">
    <w:name w:val="Style Heading 2SubSection Heading 2 + Left:  0&quot; First line:  0&quot;"/>
    <w:basedOn w:val="Normal"/>
    <w:rsid w:val="000B021B"/>
  </w:style>
  <w:style w:type="paragraph" w:styleId="List3">
    <w:name w:val="List 3"/>
    <w:basedOn w:val="Normal"/>
    <w:rsid w:val="00B860AC"/>
    <w:pPr>
      <w:ind w:left="1080" w:hanging="360"/>
    </w:pPr>
  </w:style>
  <w:style w:type="paragraph" w:styleId="ListBullet">
    <w:name w:val="List Bullet"/>
    <w:basedOn w:val="Normal"/>
    <w:rsid w:val="00B860AC"/>
    <w:pPr>
      <w:numPr>
        <w:numId w:val="4"/>
      </w:numPr>
    </w:pPr>
  </w:style>
  <w:style w:type="paragraph" w:styleId="ListBullet2">
    <w:name w:val="List Bullet 2"/>
    <w:basedOn w:val="Normal"/>
    <w:rsid w:val="00B860AC"/>
    <w:pPr>
      <w:numPr>
        <w:numId w:val="5"/>
      </w:numPr>
    </w:pPr>
  </w:style>
  <w:style w:type="paragraph" w:styleId="ListNumber2">
    <w:name w:val="List Number 2"/>
    <w:basedOn w:val="Normal"/>
    <w:rsid w:val="00B860AC"/>
    <w:pPr>
      <w:numPr>
        <w:numId w:val="7"/>
      </w:numPr>
    </w:pPr>
  </w:style>
  <w:style w:type="paragraph" w:styleId="ListNumber">
    <w:name w:val="List Number"/>
    <w:basedOn w:val="Normal"/>
    <w:rsid w:val="00B860AC"/>
    <w:pPr>
      <w:numPr>
        <w:numId w:val="6"/>
      </w:numPr>
    </w:pPr>
  </w:style>
  <w:style w:type="paragraph" w:customStyle="1" w:styleId="SelfStudyBullets">
    <w:name w:val="Self Study Bullets"/>
    <w:basedOn w:val="Normal"/>
    <w:rsid w:val="009D2911"/>
    <w:pPr>
      <w:numPr>
        <w:numId w:val="9"/>
      </w:numPr>
      <w:spacing w:line="260" w:lineRule="exact"/>
      <w:jc w:val="both"/>
    </w:pPr>
    <w:rPr>
      <w:rFonts w:ascii="Arial" w:hAnsi="Arial" w:cs="Arial"/>
      <w:iCs/>
      <w:sz w:val="20"/>
      <w:szCs w:val="20"/>
      <w:lang w:val="en-US"/>
    </w:rPr>
  </w:style>
  <w:style w:type="paragraph" w:customStyle="1" w:styleId="StyleHeading2SubSectionHeading2Gray-50">
    <w:name w:val="Style Heading 2SubSection Heading 2 + Gray-50%"/>
    <w:basedOn w:val="Heading2"/>
    <w:rsid w:val="00AD247F"/>
    <w:pPr>
      <w:numPr>
        <w:numId w:val="8"/>
      </w:numPr>
    </w:pPr>
    <w:rPr>
      <w:color w:val="808080"/>
    </w:rPr>
  </w:style>
  <w:style w:type="paragraph" w:styleId="CommentSubject">
    <w:name w:val="annotation subject"/>
    <w:basedOn w:val="CommentText"/>
    <w:next w:val="CommentText"/>
    <w:semiHidden/>
    <w:rsid w:val="0097409D"/>
    <w:rPr>
      <w:b/>
      <w:bCs/>
    </w:rPr>
  </w:style>
  <w:style w:type="character" w:customStyle="1" w:styleId="SelfStudyTextChar">
    <w:name w:val="Self Study Text Char"/>
    <w:link w:val="SelfStudyText"/>
    <w:rsid w:val="0097409D"/>
    <w:rPr>
      <w:rFonts w:ascii="Arial" w:hAnsi="Arial"/>
      <w:szCs w:val="24"/>
      <w:lang w:val="el-GR" w:eastAsia="el-GR" w:bidi="ar-SA"/>
    </w:rPr>
  </w:style>
  <w:style w:type="paragraph" w:customStyle="1" w:styleId="Normal1">
    <w:name w:val="Normal1"/>
    <w:basedOn w:val="Normal"/>
    <w:rsid w:val="0097409D"/>
    <w:pPr>
      <w:spacing w:after="150" w:line="360" w:lineRule="atLeast"/>
    </w:pPr>
    <w:rPr>
      <w:sz w:val="30"/>
      <w:szCs w:val="30"/>
    </w:rPr>
  </w:style>
  <w:style w:type="paragraph" w:customStyle="1" w:styleId="StyleHeading2SubSectionHeading2Gray-501">
    <w:name w:val="Style Heading 2SubSection Heading 2 + Gray-50%1"/>
    <w:basedOn w:val="Heading3"/>
    <w:next w:val="Heading3"/>
    <w:rsid w:val="006E790A"/>
    <w:rPr>
      <w:color w:val="3366FF"/>
      <w:sz w:val="22"/>
    </w:rPr>
  </w:style>
  <w:style w:type="paragraph" w:customStyle="1" w:styleId="StyleStyleHeading2SubSectionHeading2Gray-501NotLatin">
    <w:name w:val="Style Style Heading 2SubSection Heading 2 + Gray-50%1 + Not (Latin)..."/>
    <w:basedOn w:val="StyleHeading2SubSectionHeading2Gray-501"/>
    <w:rsid w:val="0020669C"/>
    <w:rPr>
      <w:b w:val="0"/>
    </w:rPr>
  </w:style>
  <w:style w:type="paragraph" w:customStyle="1" w:styleId="StyleStyleHeading2SubSectionHeading2Gray-501NotLatin1">
    <w:name w:val="Style Style Heading 2SubSection Heading 2 + Gray-50%1 + Not (Latin)...1"/>
    <w:next w:val="Subtitle"/>
    <w:rsid w:val="001E4E3F"/>
    <w:rPr>
      <w:rFonts w:ascii="Arial" w:hAnsi="Arial"/>
      <w:bCs/>
      <w:color w:val="3366FF"/>
      <w:sz w:val="22"/>
      <w:szCs w:val="26"/>
      <w:lang w:val="el-GR" w:eastAsia="el-GR"/>
    </w:rPr>
  </w:style>
  <w:style w:type="paragraph" w:customStyle="1" w:styleId="SelfStudySubSubdSection">
    <w:name w:val="Self Study SubSubd Section"/>
    <w:link w:val="SelfStudySubSubdSectionChar"/>
    <w:rsid w:val="001E1BFC"/>
    <w:pPr>
      <w:spacing w:before="240" w:after="240"/>
    </w:pPr>
    <w:rPr>
      <w:rFonts w:ascii="Arial" w:hAnsi="Arial"/>
      <w:color w:val="3366FF"/>
      <w:sz w:val="22"/>
      <w:szCs w:val="24"/>
      <w:lang w:val="en-US" w:eastAsia="el-GR"/>
    </w:rPr>
  </w:style>
  <w:style w:type="paragraph" w:styleId="Subtitle">
    <w:name w:val="Subtitle"/>
    <w:basedOn w:val="Normal"/>
    <w:qFormat/>
    <w:rsid w:val="00D5313C"/>
    <w:pPr>
      <w:spacing w:after="60"/>
      <w:jc w:val="center"/>
      <w:outlineLvl w:val="1"/>
    </w:pPr>
    <w:rPr>
      <w:rFonts w:ascii="Arial" w:hAnsi="Arial"/>
    </w:rPr>
  </w:style>
  <w:style w:type="paragraph" w:customStyle="1" w:styleId="ecxmsonormal">
    <w:name w:val="ecxmsonormal"/>
    <w:basedOn w:val="Normal"/>
    <w:rsid w:val="005E6F46"/>
    <w:pPr>
      <w:spacing w:after="324"/>
    </w:pPr>
    <w:rPr>
      <w:lang w:val="en-US" w:eastAsia="en-US"/>
    </w:rPr>
  </w:style>
  <w:style w:type="paragraph" w:styleId="BodyTextIndent3">
    <w:name w:val="Body Text Indent 3"/>
    <w:basedOn w:val="Normal"/>
    <w:rsid w:val="00E122CB"/>
    <w:pPr>
      <w:spacing w:after="120"/>
      <w:ind w:left="360"/>
    </w:pPr>
    <w:rPr>
      <w:sz w:val="16"/>
      <w:szCs w:val="16"/>
    </w:rPr>
  </w:style>
  <w:style w:type="paragraph" w:styleId="NormalWeb">
    <w:name w:val="Normal (Web)"/>
    <w:basedOn w:val="Normal"/>
    <w:rsid w:val="00E122CB"/>
    <w:pPr>
      <w:spacing w:after="240" w:line="288" w:lineRule="atLeast"/>
    </w:pPr>
    <w:rPr>
      <w:rFonts w:ascii="Arial" w:hAnsi="Arial" w:cs="Arial"/>
    </w:rPr>
  </w:style>
  <w:style w:type="character" w:styleId="Strong">
    <w:name w:val="Strong"/>
    <w:qFormat/>
    <w:rsid w:val="00E122CB"/>
    <w:rPr>
      <w:b/>
      <w:bCs/>
    </w:rPr>
  </w:style>
  <w:style w:type="paragraph" w:styleId="EndnoteText">
    <w:name w:val="endnote text"/>
    <w:basedOn w:val="Normal"/>
    <w:semiHidden/>
    <w:rsid w:val="006C6778"/>
    <w:rPr>
      <w:rFonts w:ascii="Arial" w:hAnsi="Arial"/>
      <w:kern w:val="20"/>
      <w:sz w:val="20"/>
      <w:szCs w:val="20"/>
      <w:lang w:val="en-US" w:eastAsia="en-US"/>
    </w:rPr>
  </w:style>
  <w:style w:type="paragraph" w:customStyle="1" w:styleId="DespinaChapter">
    <w:name w:val="Despina Chapter"/>
    <w:rsid w:val="00A305E0"/>
    <w:pPr>
      <w:jc w:val="center"/>
    </w:pPr>
    <w:rPr>
      <w:rFonts w:ascii="Century Gothic" w:hAnsi="Century Gothic" w:cs="Arial"/>
      <w:b/>
      <w:bCs/>
      <w:iCs/>
      <w:color w:val="003399"/>
      <w:spacing w:val="20"/>
      <w:sz w:val="36"/>
      <w:szCs w:val="36"/>
      <w:lang w:eastAsia="el-GR"/>
    </w:rPr>
  </w:style>
  <w:style w:type="paragraph" w:customStyle="1" w:styleId="StyleDespinaChapterNotLatinBold">
    <w:name w:val="Style Despina Chapter + Not (Latin) Bold"/>
    <w:basedOn w:val="DespinaChapter"/>
    <w:rsid w:val="00F00450"/>
    <w:rPr>
      <w:color w:val="005A9C"/>
    </w:rPr>
  </w:style>
  <w:style w:type="paragraph" w:customStyle="1" w:styleId="DespinaSelfStudySubSubdSectionCenturyGothic12pt">
    <w:name w:val="Despina Self Study SubSubd Section + Century Gothic 12 pt"/>
    <w:basedOn w:val="SelfStudySubSubdSection"/>
    <w:link w:val="DespinaSelfStudySubSubdSectionCenturyGothic12ptChar"/>
    <w:rsid w:val="00A47D25"/>
    <w:rPr>
      <w:rFonts w:ascii="Century Gothic" w:hAnsi="Century Gothic"/>
      <w:color w:val="005A9C"/>
      <w:sz w:val="24"/>
    </w:rPr>
  </w:style>
  <w:style w:type="character" w:customStyle="1" w:styleId="SelfStudySubSubdSectionChar">
    <w:name w:val="Self Study SubSubd Section Char"/>
    <w:link w:val="SelfStudySubSubdSection"/>
    <w:rsid w:val="001E1BFC"/>
    <w:rPr>
      <w:rFonts w:ascii="Arial" w:hAnsi="Arial"/>
      <w:color w:val="3366FF"/>
      <w:sz w:val="22"/>
      <w:szCs w:val="24"/>
      <w:lang w:val="en-US" w:eastAsia="el-GR" w:bidi="ar-SA"/>
    </w:rPr>
  </w:style>
  <w:style w:type="character" w:customStyle="1" w:styleId="DespinaSelfStudySubSubdSectionCenturyGothic12ptChar">
    <w:name w:val="Despina Self Study SubSubd Section + Century Gothic 12 pt Char"/>
    <w:link w:val="DespinaSelfStudySubSubdSectionCenturyGothic12pt"/>
    <w:rsid w:val="00A47D25"/>
    <w:rPr>
      <w:rFonts w:ascii="Century Gothic" w:hAnsi="Century Gothic"/>
      <w:color w:val="005A9C"/>
      <w:sz w:val="24"/>
      <w:szCs w:val="24"/>
      <w:lang w:val="en-US" w:eastAsia="el-GR" w:bidi="ar-SA"/>
    </w:rPr>
  </w:style>
  <w:style w:type="paragraph" w:customStyle="1" w:styleId="StyleHeading2DespinaSubSectionHeading2Left0">
    <w:name w:val="Style Heading 2DespinaSubSection Heading 2 + Left:  0&quot;"/>
    <w:basedOn w:val="Heading2"/>
    <w:rsid w:val="00F00450"/>
    <w:pPr>
      <w:ind w:left="0"/>
    </w:pPr>
  </w:style>
  <w:style w:type="character" w:styleId="Hyperlink">
    <w:name w:val="Hyperlink"/>
    <w:rsid w:val="00120E93"/>
    <w:rPr>
      <w:color w:val="0000FF"/>
      <w:u w:val="single"/>
    </w:rPr>
  </w:style>
  <w:style w:type="paragraph" w:customStyle="1" w:styleId="Author">
    <w:name w:val="Author"/>
    <w:basedOn w:val="Normal"/>
    <w:next w:val="Normal"/>
    <w:rsid w:val="002A381A"/>
    <w:pPr>
      <w:spacing w:after="720"/>
    </w:pPr>
    <w:rPr>
      <w:rFonts w:ascii="Bodoni CG ATT" w:hAnsi="Bodoni CG ATT"/>
      <w:sz w:val="22"/>
      <w:szCs w:val="20"/>
      <w:lang w:val="en-US" w:eastAsia="en-US"/>
    </w:rPr>
  </w:style>
  <w:style w:type="paragraph" w:customStyle="1" w:styleId="sa">
    <w:name w:val="sa"/>
    <w:aliases w:val="10 pt,Bold"/>
    <w:basedOn w:val="Normal1"/>
    <w:rsid w:val="00732D4E"/>
  </w:style>
  <w:style w:type="paragraph" w:customStyle="1" w:styleId="Default">
    <w:name w:val="Default"/>
    <w:rsid w:val="00873301"/>
    <w:pPr>
      <w:autoSpaceDE w:val="0"/>
      <w:autoSpaceDN w:val="0"/>
      <w:adjustRightInd w:val="0"/>
    </w:pPr>
    <w:rPr>
      <w:rFonts w:ascii="Arial" w:hAnsi="Arial" w:cs="Arial"/>
      <w:color w:val="000000"/>
      <w:sz w:val="24"/>
      <w:szCs w:val="24"/>
      <w:lang w:val="en-US" w:eastAsia="en-US" w:bidi="hi-IN"/>
    </w:rPr>
  </w:style>
  <w:style w:type="paragraph" w:styleId="BodyTextIndent">
    <w:name w:val="Body Text Indent"/>
    <w:basedOn w:val="Normal"/>
    <w:link w:val="BodyTextIndentChar"/>
    <w:rsid w:val="00883F89"/>
    <w:pPr>
      <w:spacing w:after="120"/>
      <w:ind w:left="360"/>
    </w:pPr>
  </w:style>
  <w:style w:type="character" w:customStyle="1" w:styleId="BodyTextIndentChar">
    <w:name w:val="Body Text Indent Char"/>
    <w:link w:val="BodyTextIndent"/>
    <w:rsid w:val="00883F89"/>
    <w:rPr>
      <w:sz w:val="24"/>
      <w:szCs w:val="24"/>
      <w:lang w:val="el-GR" w:eastAsia="el-GR"/>
    </w:rPr>
  </w:style>
  <w:style w:type="paragraph" w:styleId="ListParagraph">
    <w:name w:val="List Paragraph"/>
    <w:basedOn w:val="Normal"/>
    <w:uiPriority w:val="99"/>
    <w:qFormat/>
    <w:rsid w:val="00883F89"/>
    <w:pPr>
      <w:spacing w:after="200" w:line="276" w:lineRule="auto"/>
      <w:ind w:left="720"/>
      <w:contextualSpacing/>
    </w:pPr>
    <w:rPr>
      <w:rFonts w:ascii="Calibri" w:eastAsia="Calibri" w:hAnsi="Calibri"/>
      <w:sz w:val="22"/>
      <w:szCs w:val="22"/>
      <w:lang w:eastAsia="en-US"/>
    </w:rPr>
  </w:style>
  <w:style w:type="character" w:customStyle="1" w:styleId="contributornametrigger">
    <w:name w:val="contributornametrigger"/>
    <w:rsid w:val="00E122BE"/>
  </w:style>
  <w:style w:type="character" w:styleId="Emphasis">
    <w:name w:val="Emphasis"/>
    <w:uiPriority w:val="20"/>
    <w:qFormat/>
    <w:rsid w:val="00E43D14"/>
    <w:rPr>
      <w:i/>
      <w:iCs/>
    </w:rPr>
  </w:style>
  <w:style w:type="character" w:styleId="FollowedHyperlink">
    <w:name w:val="FollowedHyperlink"/>
    <w:rsid w:val="00823F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097401">
      <w:bodyDiv w:val="1"/>
      <w:marLeft w:val="0"/>
      <w:marRight w:val="0"/>
      <w:marTop w:val="0"/>
      <w:marBottom w:val="0"/>
      <w:divBdr>
        <w:top w:val="none" w:sz="0" w:space="0" w:color="auto"/>
        <w:left w:val="none" w:sz="0" w:space="0" w:color="auto"/>
        <w:bottom w:val="none" w:sz="0" w:space="0" w:color="auto"/>
        <w:right w:val="none" w:sz="0" w:space="0" w:color="auto"/>
      </w:divBdr>
    </w:div>
    <w:div w:id="1846050814">
      <w:bodyDiv w:val="1"/>
      <w:marLeft w:val="0"/>
      <w:marRight w:val="0"/>
      <w:marTop w:val="0"/>
      <w:marBottom w:val="0"/>
      <w:divBdr>
        <w:top w:val="none" w:sz="0" w:space="0" w:color="auto"/>
        <w:left w:val="none" w:sz="0" w:space="0" w:color="auto"/>
        <w:bottom w:val="none" w:sz="0" w:space="0" w:color="auto"/>
        <w:right w:val="none" w:sz="0" w:space="0" w:color="auto"/>
      </w:divBdr>
    </w:div>
    <w:div w:id="1905531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F47E-CF7B-4734-87DA-0DB85258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 OF DIRECTORS</vt:lpstr>
    </vt:vector>
  </TitlesOfParts>
  <Company>Your Organization Name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subject/>
  <dc:creator>Your User Name</dc:creator>
  <cp:keywords/>
  <cp:lastModifiedBy>Nicos Anastasiou</cp:lastModifiedBy>
  <cp:revision>4</cp:revision>
  <cp:lastPrinted>2011-12-13T13:26:00Z</cp:lastPrinted>
  <dcterms:created xsi:type="dcterms:W3CDTF">2020-05-19T10:15:00Z</dcterms:created>
  <dcterms:modified xsi:type="dcterms:W3CDTF">2020-05-20T07:39:00Z</dcterms:modified>
</cp:coreProperties>
</file>